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8E96" w14:textId="670FB6A9" w:rsidR="004C1108" w:rsidRPr="007D35F3" w:rsidRDefault="00D40AF6" w:rsidP="001B3C2D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007E68B3" w:rsidR="004C1108" w:rsidRPr="007D35F3" w:rsidRDefault="00D40AF6" w:rsidP="001B3C2D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 xml:space="preserve">Banca </w:t>
      </w:r>
      <w:r w:rsidR="001B3C2D">
        <w:rPr>
          <w:rFonts w:ascii="Arial Narrow" w:hAnsi="Arial Narrow"/>
          <w:b/>
          <w:sz w:val="22"/>
        </w:rPr>
        <w:t xml:space="preserve"> di</w:t>
      </w:r>
      <w:proofErr w:type="gramEnd"/>
      <w:r w:rsidR="001B3C2D">
        <w:rPr>
          <w:rFonts w:ascii="Arial Narrow" w:hAnsi="Arial Narrow"/>
          <w:b/>
          <w:sz w:val="22"/>
        </w:rPr>
        <w:t xml:space="preserve"> Credito Cooperativo Don Stella di Resuttano</w:t>
      </w:r>
    </w:p>
    <w:p w14:paraId="2241FC44" w14:textId="58B1EA48" w:rsidR="004C1108" w:rsidRDefault="00D40AF6" w:rsidP="001B3C2D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1B3C2D">
        <w:rPr>
          <w:rFonts w:ascii="Arial Narrow" w:hAnsi="Arial Narrow"/>
          <w:b/>
          <w:sz w:val="22"/>
        </w:rPr>
        <w:t xml:space="preserve"> di</w:t>
      </w:r>
    </w:p>
    <w:p w14:paraId="3C75A6AC" w14:textId="3911DA56" w:rsidR="001B3C2D" w:rsidRPr="007D35F3" w:rsidRDefault="001B3C2D" w:rsidP="001B3C2D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RESUTTANO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1B3C2D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1B3C2D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6291C51B" w14:textId="702C8E40" w:rsidR="00E51F78" w:rsidRPr="00E51F78" w:rsidRDefault="00F81809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 xml:space="preserve"> </w:t>
      </w:r>
      <w:r w:rsidR="00E51F78" w:rsidRPr="00E51F78">
        <w:rPr>
          <w:rFonts w:ascii="Arial Narrow" w:hAnsi="Arial Narrow"/>
        </w:rPr>
        <w:t>[</w:t>
      </w:r>
      <w:r w:rsidR="00E51F78" w:rsidRPr="00C3463B">
        <w:rPr>
          <w:rFonts w:ascii="Arial Narrow" w:hAnsi="Arial Narrow"/>
          <w:i/>
        </w:rPr>
        <w:t>barrare con una X quello che interessa</w:t>
      </w:r>
      <w:r w:rsidR="00E51F78"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37135D3C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bookmarkStart w:id="0" w:name="_GoBack"/>
      <w:bookmarkEnd w:id="0"/>
      <w:r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2"/>
      <w:headerReference w:type="default" r:id="rId13"/>
      <w:headerReference w:type="firs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3845" w14:textId="77777777" w:rsidR="00E26873" w:rsidRDefault="00E26873" w:rsidP="00F719F7">
      <w:pPr>
        <w:spacing w:after="0" w:line="240" w:lineRule="auto"/>
      </w:pPr>
      <w:r>
        <w:separator/>
      </w:r>
    </w:p>
  </w:endnote>
  <w:endnote w:type="continuationSeparator" w:id="0">
    <w:p w14:paraId="05A756FD" w14:textId="77777777" w:rsidR="00E26873" w:rsidRDefault="00E26873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3E59" w14:textId="77777777" w:rsidR="00E26873" w:rsidRDefault="00E26873" w:rsidP="00F719F7">
      <w:pPr>
        <w:spacing w:after="0" w:line="240" w:lineRule="auto"/>
      </w:pPr>
      <w:r>
        <w:separator/>
      </w:r>
    </w:p>
  </w:footnote>
  <w:footnote w:type="continuationSeparator" w:id="0">
    <w:p w14:paraId="5E1A14A5" w14:textId="77777777" w:rsidR="00E26873" w:rsidRDefault="00E26873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6ACCEF84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6C5" w14:textId="785A115A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32589D50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55495"/>
    <w:rsid w:val="001B3C2D"/>
    <w:rsid w:val="001E7F3C"/>
    <w:rsid w:val="00256B78"/>
    <w:rsid w:val="003174B9"/>
    <w:rsid w:val="00330B83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E7868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719F7"/>
    <w:rsid w:val="00F81809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05B84-E68F-48C4-9949-C874F737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Administrator</cp:lastModifiedBy>
  <cp:revision>2</cp:revision>
  <dcterms:created xsi:type="dcterms:W3CDTF">2020-03-12T13:23:00Z</dcterms:created>
  <dcterms:modified xsi:type="dcterms:W3CDTF">2020-03-12T13:23:00Z</dcterms:modified>
</cp:coreProperties>
</file>