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1" w:name="_Hlk37856854"/>
    <w:bookmarkStart w:id="2" w:name="_GoBack"/>
    <w:bookmarkEnd w:id="2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1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07" w:rsidRDefault="00DF2307" w:rsidP="00316976">
      <w:pPr>
        <w:spacing w:after="0" w:line="240" w:lineRule="auto"/>
      </w:pPr>
      <w:r>
        <w:separator/>
      </w:r>
    </w:p>
  </w:endnote>
  <w:end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C" w:rsidRDefault="00DF2307">
    <w:pPr>
      <w:pStyle w:val="Pidipagina"/>
      <w:jc w:val="right"/>
    </w:pPr>
  </w:p>
  <w:p w:rsidR="0096789C" w:rsidRPr="0096789C" w:rsidRDefault="00DF2307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07" w:rsidRDefault="00DF2307" w:rsidP="00316976">
      <w:pPr>
        <w:spacing w:after="0" w:line="240" w:lineRule="auto"/>
      </w:pPr>
      <w:r>
        <w:separator/>
      </w:r>
    </w:p>
  </w:footnote>
  <w:foot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23F2C"/>
    <w:rsid w:val="00034101"/>
    <w:rsid w:val="000425B8"/>
    <w:rsid w:val="00131A6C"/>
    <w:rsid w:val="00180088"/>
    <w:rsid w:val="001B5189"/>
    <w:rsid w:val="00234DEB"/>
    <w:rsid w:val="00286601"/>
    <w:rsid w:val="002C6068"/>
    <w:rsid w:val="002F120B"/>
    <w:rsid w:val="00316976"/>
    <w:rsid w:val="00381584"/>
    <w:rsid w:val="0041010E"/>
    <w:rsid w:val="00410216"/>
    <w:rsid w:val="004779CA"/>
    <w:rsid w:val="005616E7"/>
    <w:rsid w:val="006F3E20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temID xmlns="5aa092e7-a465-4ead-a14d-747b02a37bf0">463</SourceItemID>
    <DestinatariAnag xmlns="9bf392bd-31c8-4e59-a3bd-848f783423c0"/>
    <Approvatore xmlns="9bf392bd-31c8-4e59-a3bd-848f783423c0" xsi:nil="true"/>
    <DocPadreComunicazioniInfragruppo xmlns="5aa092e7-a465-4ead-a14d-747b02a37bf0">382</DocPadreComunicazioniInfragruppo>
  </documentManagement>
</p:properties>
</file>

<file path=customXml/itemProps1.xml><?xml version="1.0" encoding="utf-8"?>
<ds:datastoreItem xmlns:ds="http://schemas.openxmlformats.org/officeDocument/2006/customXml" ds:itemID="{F08A3A8B-5552-4A34-AF6E-04B616971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F5FC8-AD03-46F7-B21D-314427DFAA9A}"/>
</file>

<file path=customXml/itemProps3.xml><?xml version="1.0" encoding="utf-8"?>
<ds:datastoreItem xmlns:ds="http://schemas.openxmlformats.org/officeDocument/2006/customXml" ds:itemID="{F6CB3345-06D4-45C6-A39A-684695FA4A08}"/>
</file>

<file path=customXml/itemProps4.xml><?xml version="1.0" encoding="utf-8"?>
<ds:datastoreItem xmlns:ds="http://schemas.openxmlformats.org/officeDocument/2006/customXml" ds:itemID="{4A070CDF-6303-4E6D-BD8B-F2A0E83B6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Congedo Francesca</cp:lastModifiedBy>
  <cp:revision>16</cp:revision>
  <dcterms:created xsi:type="dcterms:W3CDTF">2020-04-15T13:27:00Z</dcterms:created>
  <dcterms:modified xsi:type="dcterms:W3CDTF">2020-04-17T11:02:00Z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12" name="DocRiservato0">
    <vt:bool>false</vt:bool>
  </property>
  <property fmtid="{D5CDD505-2E9C-101B-9397-08002B2CF9AE}" pid="18" name="Area chief di riferimento">
    <vt:lpwstr>;#Chief Risk Officer;#</vt:lpwstr>
  </property>
  <property fmtid="{D5CDD505-2E9C-101B-9397-08002B2CF9AE}" pid="19" name="Abstract">
    <vt:lpwstr/>
  </property>
</Properties>
</file>