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81515F">
      <w:pPr>
        <w:pStyle w:val="Default"/>
        <w:jc w:val="right"/>
        <w:rPr>
          <w:rFonts w:ascii="Arial" w:hAnsi="Arial" w:cs="Arial"/>
          <w:b/>
          <w:bCs/>
          <w:i/>
          <w:iCs/>
          <w:sz w:val="20"/>
          <w:szCs w:val="20"/>
        </w:rPr>
      </w:pPr>
    </w:p>
    <w:p w:rsidR="0081515F" w:rsidRPr="006E06AE" w:rsidRDefault="0081515F" w:rsidP="0081515F">
      <w:pPr>
        <w:pStyle w:val="Default"/>
        <w:jc w:val="center"/>
        <w:rPr>
          <w:rFonts w:ascii="Arial" w:hAnsi="Arial" w:cs="Arial"/>
          <w:b/>
          <w:bCs/>
          <w:iCs/>
          <w:sz w:val="20"/>
          <w:szCs w:val="20"/>
        </w:rPr>
      </w:pPr>
    </w:p>
    <w:p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81515F" w:rsidRPr="006E06AE" w:rsidTr="00820692">
        <w:trPr>
          <w:trHeight w:val="14073"/>
        </w:trPr>
        <w:tc>
          <w:tcPr>
            <w:tcW w:w="11057" w:type="dxa"/>
            <w:shd w:val="clear" w:color="auto" w:fill="auto"/>
          </w:tcPr>
          <w:p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0"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rsidR="006E262C" w:rsidRPr="00444CAA" w:rsidRDefault="006E262C" w:rsidP="006E262C">
            <w:pPr>
              <w:pStyle w:val="Default"/>
            </w:pPr>
          </w:p>
          <w:p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9"/>
              <w:gridCol w:w="2319"/>
            </w:tblGrid>
            <w:tr w:rsidR="00D2092B" w:rsidRPr="00444CAA" w:rsidTr="00820692">
              <w:trPr>
                <w:trHeight w:val="455"/>
                <w:jc w:val="center"/>
              </w:trPr>
              <w:tc>
                <w:tcPr>
                  <w:tcW w:w="4164" w:type="pct"/>
                  <w:vAlign w:val="center"/>
                </w:tcPr>
                <w:p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35"/>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352"/>
                <w:jc w:val="center"/>
              </w:trPr>
              <w:tc>
                <w:tcPr>
                  <w:tcW w:w="4164" w:type="pct"/>
                  <w:vAlign w:val="center"/>
                </w:tcPr>
                <w:p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 xml:space="preserve">Nei casi di cessione o affitto di azienda con prosecuzione della medesima attività si considera altresì l’ammontare dei ricavi risultante </w:t>
            </w:r>
            <w:r w:rsidRPr="00F110E1">
              <w:rPr>
                <w:rFonts w:ascii="Arial" w:hAnsi="Arial" w:cs="Arial"/>
                <w:sz w:val="16"/>
                <w:szCs w:val="16"/>
              </w:rPr>
              <w:lastRenderedPageBreak/>
              <w:t>dall’ultima dichiarazione dei redditi o dall’ultimo bilancio depositato dal cedente o dal locatore</w:t>
            </w:r>
          </w:p>
          <w:p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444CAA" w:rsidRDefault="0081515F" w:rsidP="00AD75E6">
            <w:pPr>
              <w:pStyle w:val="CM8"/>
              <w:spacing w:line="276" w:lineRule="auto"/>
              <w:ind w:left="7788" w:hanging="7787"/>
              <w:jc w:val="both"/>
              <w:rPr>
                <w:rFonts w:ascii="Arial" w:hAnsi="Arial" w:cs="Arial"/>
                <w:b/>
                <w:bCs/>
                <w:iCs/>
                <w:sz w:val="19"/>
                <w:szCs w:val="19"/>
              </w:rPr>
            </w:pPr>
          </w:p>
          <w:p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rsidR="0081515F" w:rsidRPr="00444CAA" w:rsidRDefault="0081515F" w:rsidP="00AD75E6">
            <w:pPr>
              <w:pStyle w:val="Default"/>
            </w:pPr>
          </w:p>
        </w:tc>
      </w:tr>
    </w:tbl>
    <w:p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rsidTr="00883E5E">
        <w:trPr>
          <w:trHeight w:val="5444"/>
        </w:trPr>
        <w:tc>
          <w:tcPr>
            <w:tcW w:w="10870" w:type="dxa"/>
            <w:tcBorders>
              <w:bottom w:val="single" w:sz="4" w:space="0" w:color="auto"/>
            </w:tcBorders>
            <w:shd w:val="clear" w:color="auto" w:fill="auto"/>
          </w:tcPr>
          <w:p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rsidTr="003C300B">
              <w:trPr>
                <w:trHeight w:val="520"/>
              </w:trPr>
              <w:tc>
                <w:tcPr>
                  <w:tcW w:w="2350"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r>
          </w:tbl>
          <w:p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883E5E">
            <w:pPr>
              <w:pStyle w:val="CM8"/>
              <w:spacing w:line="276" w:lineRule="auto"/>
              <w:ind w:left="7788" w:hanging="7787"/>
            </w:pPr>
          </w:p>
        </w:tc>
      </w:tr>
      <w:tr w:rsidR="00883E5E" w:rsidRPr="006E06AE"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rsidR="00883E5E" w:rsidRPr="00883E5E" w:rsidRDefault="00883E5E" w:rsidP="00883E5E">
            <w:pPr>
              <w:pStyle w:val="Default"/>
              <w:spacing w:before="120" w:line="360" w:lineRule="auto"/>
              <w:jc w:val="right"/>
              <w:rPr>
                <w:rFonts w:ascii="Arial" w:hAnsi="Arial" w:cs="Arial"/>
                <w:b/>
                <w:sz w:val="20"/>
                <w:szCs w:val="20"/>
                <w:u w:val="single"/>
              </w:rPr>
            </w:pPr>
          </w:p>
          <w:p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rsidTr="009D43C6">
        <w:tc>
          <w:tcPr>
            <w:tcW w:w="10870" w:type="dxa"/>
            <w:shd w:val="clear" w:color="auto" w:fill="auto"/>
          </w:tcPr>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rsidR="00324622" w:rsidRDefault="00324622"/>
    <w:sectPr w:rsidR="00324622" w:rsidSect="00AD75E6">
      <w:headerReference w:type="default" r:id="rId13"/>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8E" w:rsidRDefault="00177B8E" w:rsidP="0081515F">
      <w:pPr>
        <w:spacing w:after="0" w:line="240" w:lineRule="auto"/>
      </w:pPr>
      <w:r>
        <w:separator/>
      </w:r>
    </w:p>
  </w:endnote>
  <w:endnote w:type="continuationSeparator" w:id="0">
    <w:p w:rsidR="00177B8E" w:rsidRDefault="00177B8E"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8E" w:rsidRDefault="00177B8E" w:rsidP="0081515F">
      <w:pPr>
        <w:spacing w:after="0" w:line="240" w:lineRule="auto"/>
      </w:pPr>
      <w:r>
        <w:separator/>
      </w:r>
    </w:p>
  </w:footnote>
  <w:footnote w:type="continuationSeparator" w:id="0">
    <w:p w:rsidR="00177B8E" w:rsidRDefault="00177B8E" w:rsidP="0081515F">
      <w:pPr>
        <w:spacing w:after="0" w:line="240" w:lineRule="auto"/>
      </w:pPr>
      <w:r>
        <w:continuationSeparator/>
      </w:r>
    </w:p>
  </w:footnote>
  <w:footnote w:id="1">
    <w:p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D40EF5">
      <w:rPr>
        <w:rFonts w:ascii="Arial" w:hAnsi="Arial" w:cs="Arial"/>
        <w:noProof/>
        <w:sz w:val="20"/>
        <w:szCs w:val="20"/>
      </w:rPr>
      <w:t>4</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D40EF5">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5pt;height:7.5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77B8E"/>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40EF5"/>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ondidigaranzia.it"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C5D83-7150-4641-BA2C-2BDEAE14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Aliberti Giulia</dc:creator>
  <cp:lastModifiedBy>TRIGOMI ENRICO</cp:lastModifiedBy>
  <cp:revision>2</cp:revision>
  <cp:lastPrinted>2020-04-17T07:51:00Z</cp:lastPrinted>
  <dcterms:created xsi:type="dcterms:W3CDTF">2020-04-17T07:56:00Z</dcterms:created>
  <dcterms:modified xsi:type="dcterms:W3CDTF">2020-04-17T07:56:00Z</dcterms:modified>
</cp:coreProperties>
</file>