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762E35F7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5A6FD1">
              <w:rPr>
                <w:rFonts w:ascii="Arial" w:hAnsi="Arial" w:cs="Arial"/>
              </w:rPr>
              <w:t>CASA DEL SOLE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933DC">
              <w:rPr>
                <w:rFonts w:ascii="Arial" w:hAnsi="Arial" w:cs="Arial"/>
                <w:b/>
                <w:bCs/>
              </w:rPr>
            </w:r>
            <w:r w:rsidR="003933DC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933DC">
              <w:rPr>
                <w:rFonts w:ascii="Arial" w:hAnsi="Arial" w:cs="Arial"/>
                <w:b/>
                <w:bCs/>
              </w:rPr>
            </w:r>
            <w:r w:rsidR="003933DC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933DC">
              <w:rPr>
                <w:rFonts w:ascii="Arial" w:hAnsi="Arial" w:cs="Arial"/>
                <w:b/>
                <w:bCs/>
              </w:rPr>
            </w:r>
            <w:r w:rsidR="003933DC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933DC">
              <w:rPr>
                <w:rFonts w:ascii="Arial" w:hAnsi="Arial" w:cs="Arial"/>
                <w:b/>
                <w:bCs/>
              </w:rPr>
            </w:r>
            <w:r w:rsidR="003933DC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EA0C195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83369E">
              <w:rPr>
                <w:rFonts w:ascii="Arial" w:hAnsi="Arial" w:cs="Arial"/>
                <w:b/>
              </w:rPr>
              <w:t>DONAZIONE LIBERALE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4F415572" w:rsidR="00445E3D" w:rsidRPr="000D08AE" w:rsidRDefault="003933DC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4A76DD03" w:rsidR="00445E3D" w:rsidRDefault="003933DC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11C5323C" w:rsidR="00445E3D" w:rsidRDefault="003933DC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11701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0C76CF19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00000000</w:t>
                  </w:r>
                  <w:r w:rsidR="003933DC">
                    <w:rPr>
                      <w:rFonts w:ascii="Arial" w:hAnsi="Arial" w:cs="Arial"/>
                      <w:sz w:val="22"/>
                      <w:szCs w:val="22"/>
                    </w:rPr>
                    <w:t>9263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TnIAeSfO6CNZuQh/FM7nFXReTjUsESWz47Sob9Iq6V4ku71cfegd73dulsdzT0UMH/ABeZDPc/2GsdjqyoJAQ==" w:salt="lrGcDtRGC3Bg08BK85IEVQ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966CB"/>
    <w:rsid w:val="000A30CD"/>
    <w:rsid w:val="000C5955"/>
    <w:rsid w:val="000D08AE"/>
    <w:rsid w:val="000E24E1"/>
    <w:rsid w:val="0019608B"/>
    <w:rsid w:val="00264796"/>
    <w:rsid w:val="00372E23"/>
    <w:rsid w:val="003933DC"/>
    <w:rsid w:val="003F3E51"/>
    <w:rsid w:val="00402319"/>
    <w:rsid w:val="00443CE5"/>
    <w:rsid w:val="00445E3D"/>
    <w:rsid w:val="005A6FD1"/>
    <w:rsid w:val="005D5D6F"/>
    <w:rsid w:val="00766EEA"/>
    <w:rsid w:val="0076738B"/>
    <w:rsid w:val="007B47DE"/>
    <w:rsid w:val="0083369E"/>
    <w:rsid w:val="00951374"/>
    <w:rsid w:val="009579C6"/>
    <w:rsid w:val="00971FB5"/>
    <w:rsid w:val="00AD5AF7"/>
    <w:rsid w:val="00AF04FB"/>
    <w:rsid w:val="00B84BFE"/>
    <w:rsid w:val="00D42662"/>
    <w:rsid w:val="00DB053F"/>
    <w:rsid w:val="00DB30E8"/>
    <w:rsid w:val="00E15778"/>
    <w:rsid w:val="00E36366"/>
    <w:rsid w:val="00EA4001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4</cp:revision>
  <cp:lastPrinted>2015-08-17T11:24:00Z</cp:lastPrinted>
  <dcterms:created xsi:type="dcterms:W3CDTF">2022-12-12T10:00:00Z</dcterms:created>
  <dcterms:modified xsi:type="dcterms:W3CDTF">2023-03-27T10:34:00Z</dcterms:modified>
</cp:coreProperties>
</file>