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44CC" w14:textId="77777777" w:rsidR="00E377B1" w:rsidRPr="004757D6" w:rsidRDefault="00E377B1" w:rsidP="00E377B1">
      <w:pPr>
        <w:pStyle w:val="Corpotesto"/>
        <w:rPr>
          <w:rFonts w:ascii="Arial" w:hAnsi="Arial" w:cs="Arial"/>
          <w:i/>
        </w:rPr>
      </w:pPr>
      <w:r w:rsidRPr="004757D6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 di redazione (NDR), ivi comprese le note a piè pagina, ed i caratteri speciali (parti evidenziate, corsivo ecc.)]</w:t>
      </w:r>
    </w:p>
    <w:p w14:paraId="780CFB58" w14:textId="77777777" w:rsidR="00E377B1" w:rsidRPr="004757D6" w:rsidRDefault="00E377B1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06D98E96" w14:textId="567F9892" w:rsidR="004C1108" w:rsidRPr="004757D6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4757D6">
        <w:rPr>
          <w:rFonts w:ascii="Arial" w:hAnsi="Arial" w:cs="Arial"/>
          <w:b/>
        </w:rPr>
        <w:t>Spett.le</w:t>
      </w:r>
    </w:p>
    <w:p w14:paraId="2EDA4DA2" w14:textId="77777777" w:rsidR="000A299A" w:rsidRPr="000A299A" w:rsidRDefault="000A299A" w:rsidP="000A299A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Banca di Credito Cooperativo Agrigentino S.C.</w:t>
      </w:r>
    </w:p>
    <w:p w14:paraId="07E10F81" w14:textId="77777777" w:rsidR="000A299A" w:rsidRPr="000A299A" w:rsidRDefault="000A299A" w:rsidP="000A299A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Sede Via </w:t>
      </w:r>
      <w:proofErr w:type="gramStart"/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L.Sciascia</w:t>
      </w:r>
      <w:proofErr w:type="gramEnd"/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n. 210</w:t>
      </w:r>
    </w:p>
    <w:p w14:paraId="601C7E8F" w14:textId="77777777" w:rsidR="000A299A" w:rsidRPr="000A299A" w:rsidRDefault="000A299A" w:rsidP="000A299A">
      <w:pPr>
        <w:spacing w:after="120" w:line="280" w:lineRule="exact"/>
        <w:ind w:right="-285" w:firstLine="524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A299A">
        <w:rPr>
          <w:rFonts w:ascii="Arial" w:eastAsia="Times New Roman" w:hAnsi="Arial" w:cs="Arial"/>
          <w:b/>
          <w:sz w:val="20"/>
          <w:szCs w:val="20"/>
          <w:lang w:eastAsia="it-IT"/>
        </w:rPr>
        <w:t>92100 AGRIGENTO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72C74563" w:rsidR="00F719F7" w:rsidRDefault="00D740A1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  <w:highlight w:val="lightGray"/>
        </w:rPr>
        <w:t>[</w:t>
      </w:r>
      <w:r w:rsidR="00E377B1" w:rsidRPr="004757D6">
        <w:rPr>
          <w:rFonts w:ascii="Arial" w:hAnsi="Arial" w:cs="Arial"/>
          <w:i/>
          <w:highlight w:val="lightGray"/>
        </w:rPr>
        <w:t>NDR:</w:t>
      </w:r>
      <w:r w:rsidR="00E377B1" w:rsidRPr="004757D6">
        <w:rPr>
          <w:rFonts w:ascii="Arial" w:hAnsi="Arial" w:cs="Arial"/>
          <w:highlight w:val="lightGray"/>
        </w:rPr>
        <w:t xml:space="preserve"> </w:t>
      </w:r>
      <w:r w:rsidR="00E377B1" w:rsidRPr="004757D6">
        <w:rPr>
          <w:rFonts w:ascii="Arial" w:hAnsi="Arial" w:cs="Arial"/>
          <w:i/>
          <w:highlight w:val="lightGray"/>
        </w:rPr>
        <w:t>inserire i dati del</w:t>
      </w:r>
      <w:r w:rsidRPr="004757D6">
        <w:rPr>
          <w:rFonts w:ascii="Arial" w:hAnsi="Arial" w:cs="Arial"/>
          <w:i/>
          <w:highlight w:val="lightGray"/>
        </w:rPr>
        <w:t xml:space="preserve"> socio rappresentante della candidatura</w:t>
      </w:r>
      <w:r w:rsidRPr="004757D6">
        <w:rPr>
          <w:rFonts w:ascii="Arial" w:hAnsi="Arial" w:cs="Arial"/>
          <w:highlight w:val="lightGray"/>
        </w:rPr>
        <w:t>]</w:t>
      </w:r>
      <w:r w:rsidRPr="004757D6">
        <w:rPr>
          <w:rFonts w:ascii="Arial" w:hAnsi="Arial" w:cs="Arial"/>
        </w:rPr>
        <w:t xml:space="preserve"> </w:t>
      </w:r>
      <w:r w:rsidR="004C1108" w:rsidRPr="004757D6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0C06290A" w14:textId="77777777" w:rsidR="009B21FE" w:rsidRPr="004757D6" w:rsidRDefault="009B21FE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65EE569E" w14:textId="524B352E" w:rsidR="004C1108" w:rsidRPr="009B21FE" w:rsidRDefault="009B21FE" w:rsidP="009B21FE">
      <w:pPr>
        <w:pStyle w:val="Corpotesto"/>
        <w:spacing w:before="120" w:line="276" w:lineRule="auto"/>
        <w:jc w:val="center"/>
        <w:rPr>
          <w:rFonts w:ascii="Arial" w:hAnsi="Arial" w:cs="Arial"/>
          <w:b/>
          <w:bCs/>
        </w:rPr>
      </w:pPr>
      <w:r w:rsidRPr="009B21FE">
        <w:rPr>
          <w:rFonts w:ascii="Arial" w:hAnsi="Arial" w:cs="Arial"/>
          <w:b/>
          <w:bCs/>
        </w:rPr>
        <w:t>PRESENTO</w:t>
      </w:r>
    </w:p>
    <w:p w14:paraId="604A447B" w14:textId="77777777" w:rsidR="009F3795" w:rsidRPr="00AF2D06" w:rsidRDefault="009F3795" w:rsidP="009F379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2D06">
        <w:rPr>
          <w:rFonts w:ascii="Arial" w:hAnsi="Arial" w:cs="Arial"/>
          <w:bCs/>
          <w:sz w:val="20"/>
          <w:szCs w:val="20"/>
        </w:rPr>
        <w:t>la candidatura di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  <w:r w:rsidRPr="00AF2D06">
        <w:rPr>
          <w:rFonts w:ascii="Arial" w:hAnsi="Arial" w:cs="Arial"/>
          <w:bCs/>
          <w:sz w:val="20"/>
          <w:szCs w:val="20"/>
        </w:rPr>
        <w:t>, Codice Fiscale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………………………………, </w:t>
      </w:r>
      <w:r w:rsidRPr="00641F06">
        <w:rPr>
          <w:rFonts w:ascii="Arial" w:hAnsi="Arial" w:cs="Arial"/>
          <w:bCs/>
          <w:sz w:val="20"/>
          <w:szCs w:val="20"/>
        </w:rPr>
        <w:t>alla carica di</w:t>
      </w:r>
      <w:r w:rsidRPr="00AF2D0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07396213"/>
          <w:placeholder>
            <w:docPart w:val="67033E4BB931472BA2DA7FC0735DAE96"/>
          </w:placeholder>
          <w:showingPlcHdr/>
          <w:dropDownList>
            <w:listItem w:value="Scegliere un elemento."/>
            <w:listItem w:displayText="Presidente del Consiglio di Amministrazione" w:value="Presidente del Consiglio di Amministrazione"/>
            <w:listItem w:displayText="Componente del Consiglio di Amministrazione" w:value="Componente del Consiglio di Amministrazione"/>
            <w:listItem w:displayText="Presidente del Collegio Sindacale" w:value="Presidente del Collegio Sindacale"/>
            <w:listItem w:displayText="Componente effettivo del Collegio Sindacale" w:value="Componente effettivo del Collegio Sindacale"/>
            <w:listItem w:displayText="Componente supplente del Collegio Sindacale" w:value="Componente supplente del Collegio Sindacale"/>
          </w:dropDownList>
        </w:sdtPr>
        <w:sdtEndPr/>
        <w:sdtContent>
          <w:r w:rsidRPr="00AB20D2">
            <w:rPr>
              <w:rStyle w:val="Testosegnaposto"/>
            </w:rPr>
            <w:t>Scegliere un elemento.</w:t>
          </w:r>
        </w:sdtContent>
      </w:sdt>
    </w:p>
    <w:p w14:paraId="3F55D31F" w14:textId="77777777" w:rsidR="009F3795" w:rsidRDefault="009F3795" w:rsidP="007D3298">
      <w:pPr>
        <w:tabs>
          <w:tab w:val="center" w:pos="4819"/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</w:p>
    <w:p w14:paraId="5DA88C8E" w14:textId="2AC41491" w:rsidR="005469B0" w:rsidRDefault="007D3298" w:rsidP="007D3298">
      <w:pPr>
        <w:tabs>
          <w:tab w:val="center" w:pos="4819"/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469B0" w:rsidRPr="004757D6">
        <w:rPr>
          <w:rFonts w:ascii="Arial" w:hAnsi="Arial" w:cs="Arial"/>
          <w:b/>
          <w:sz w:val="20"/>
          <w:szCs w:val="20"/>
        </w:rPr>
        <w:t>DICHIARO</w:t>
      </w:r>
      <w:r w:rsidR="00263681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ab/>
      </w:r>
    </w:p>
    <w:p w14:paraId="3A1173C9" w14:textId="77777777" w:rsidR="007D656C" w:rsidRPr="009B4D04" w:rsidRDefault="007D656C" w:rsidP="007D656C">
      <w:pPr>
        <w:spacing w:before="120" w:after="12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B4D04">
        <w:rPr>
          <w:rFonts w:ascii="Arial" w:hAnsi="Arial" w:cs="Arial"/>
          <w:i/>
          <w:iCs/>
          <w:sz w:val="18"/>
          <w:szCs w:val="18"/>
        </w:rPr>
        <w:t>(selezionare una delle due opzioni disponibili)</w:t>
      </w:r>
    </w:p>
    <w:p w14:paraId="26250106" w14:textId="3BB504DE" w:rsidR="005469B0" w:rsidRPr="004757D6" w:rsidRDefault="00FA5F86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</w:t>
      </w:r>
      <w:r w:rsidR="005469B0" w:rsidRPr="009815DB">
        <w:rPr>
          <w:rFonts w:ascii="Arial" w:hAnsi="Arial" w:cs="Arial"/>
          <w:sz w:val="20"/>
          <w:szCs w:val="20"/>
          <w:highlight w:val="yellow"/>
        </w:rPr>
        <w:t>Consiglio di Amministrazione</w:t>
      </w:r>
      <w:r w:rsidR="009815DB" w:rsidRPr="009815DB">
        <w:rPr>
          <w:rFonts w:ascii="Arial" w:hAnsi="Arial" w:cs="Arial"/>
          <w:sz w:val="20"/>
          <w:szCs w:val="20"/>
          <w:highlight w:val="yellow"/>
        </w:rPr>
        <w:t xml:space="preserve"> / Collegio Sindacale</w:t>
      </w:r>
      <w:r w:rsidR="00BC34EE">
        <w:rPr>
          <w:rStyle w:val="Rimandonotaapidipagina"/>
          <w:rFonts w:ascii="Arial" w:hAnsi="Arial" w:cs="Arial"/>
          <w:sz w:val="20"/>
          <w:szCs w:val="20"/>
          <w:highlight w:val="yellow"/>
        </w:rPr>
        <w:footnoteReference w:id="2"/>
      </w:r>
      <w:r w:rsidR="005469B0" w:rsidRPr="004757D6">
        <w:rPr>
          <w:rFonts w:ascii="Arial" w:hAnsi="Arial" w:cs="Arial"/>
          <w:sz w:val="20"/>
          <w:szCs w:val="20"/>
        </w:rPr>
        <w:t xml:space="preserve"> della Banca</w:t>
      </w:r>
    </w:p>
    <w:p w14:paraId="74A50A0F" w14:textId="30D31356" w:rsidR="005469B0" w:rsidRPr="004757D6" w:rsidRDefault="00FA5F86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</w:t>
      </w:r>
      <w:r w:rsidR="009815DB" w:rsidRPr="009815DB">
        <w:rPr>
          <w:rFonts w:ascii="Arial" w:hAnsi="Arial" w:cs="Arial"/>
          <w:sz w:val="20"/>
          <w:szCs w:val="20"/>
          <w:highlight w:val="yellow"/>
        </w:rPr>
        <w:t>Consiglio di Amministrazione / Collegio Sindacale</w:t>
      </w:r>
      <w:r w:rsidR="00BC34EE">
        <w:rPr>
          <w:rStyle w:val="Rimandonotaapidipagina"/>
          <w:rFonts w:ascii="Arial" w:hAnsi="Arial" w:cs="Arial"/>
          <w:sz w:val="20"/>
          <w:szCs w:val="20"/>
          <w:highlight w:val="yellow"/>
        </w:rPr>
        <w:footnoteReference w:id="3"/>
      </w:r>
      <w:r w:rsidR="005469B0" w:rsidRPr="004757D6">
        <w:rPr>
          <w:rFonts w:ascii="Arial" w:hAnsi="Arial" w:cs="Arial"/>
          <w:sz w:val="20"/>
          <w:szCs w:val="20"/>
        </w:rPr>
        <w:t xml:space="preserve"> 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37D075" w14:textId="77777777" w:rsidR="00124FB2" w:rsidRDefault="00124FB2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D987C6" w14:textId="26F092AD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lastRenderedPageBreak/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7BD477E1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Sociale</w:t>
      </w:r>
      <w:r w:rsidR="00FA5F86">
        <w:rPr>
          <w:rFonts w:ascii="Arial" w:hAnsi="Arial" w:cs="Arial"/>
          <w:sz w:val="20"/>
          <w:szCs w:val="20"/>
        </w:rPr>
        <w:t>,</w:t>
      </w:r>
      <w:r w:rsidRPr="00704618">
        <w:rPr>
          <w:rFonts w:ascii="Arial" w:hAnsi="Arial" w:cs="Arial"/>
          <w:sz w:val="20"/>
          <w:szCs w:val="20"/>
        </w:rPr>
        <w:t xml:space="preserve"> nelle succursali</w:t>
      </w:r>
      <w:r w:rsidR="00704618" w:rsidRPr="00704618">
        <w:rPr>
          <w:rFonts w:ascii="Arial" w:hAnsi="Arial" w:cs="Arial"/>
          <w:sz w:val="20"/>
          <w:szCs w:val="20"/>
        </w:rPr>
        <w:t xml:space="preserve"> e nella</w:t>
      </w:r>
      <w:r w:rsidRPr="00704618">
        <w:rPr>
          <w:rFonts w:ascii="Arial" w:hAnsi="Arial" w:cs="Arial"/>
          <w:sz w:val="20"/>
          <w:szCs w:val="20"/>
        </w:rPr>
        <w:t xml:space="preserve">  sed</w:t>
      </w:r>
      <w:r w:rsidR="00704618" w:rsidRPr="00704618">
        <w:rPr>
          <w:rFonts w:ascii="Arial" w:hAnsi="Arial" w:cs="Arial"/>
          <w:sz w:val="20"/>
          <w:szCs w:val="20"/>
        </w:rPr>
        <w:t>e</w:t>
      </w:r>
      <w:r w:rsidRPr="00704618">
        <w:rPr>
          <w:rFonts w:ascii="Arial" w:hAnsi="Arial" w:cs="Arial"/>
          <w:sz w:val="20"/>
          <w:szCs w:val="20"/>
        </w:rPr>
        <w:t xml:space="preserve"> distaccat</w:t>
      </w:r>
      <w:r w:rsidR="00704618" w:rsidRPr="00704618">
        <w:rPr>
          <w:rFonts w:ascii="Arial" w:hAnsi="Arial" w:cs="Arial"/>
          <w:sz w:val="20"/>
          <w:szCs w:val="20"/>
        </w:rPr>
        <w:t>a</w:t>
      </w:r>
      <w:r w:rsidRPr="004757D6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45E18298" w14:textId="3F57FF99" w:rsidR="00996F4C" w:rsidRPr="000A299A" w:rsidRDefault="00D933FA" w:rsidP="000E73D2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0A299A">
        <w:rPr>
          <w:rFonts w:ascii="Arial" w:hAnsi="Arial" w:cs="Arial"/>
          <w:sz w:val="20"/>
          <w:szCs w:val="20"/>
        </w:rPr>
        <w:t xml:space="preserve">informativa e </w:t>
      </w:r>
      <w:r w:rsidR="00996F4C" w:rsidRPr="000A299A">
        <w:rPr>
          <w:rFonts w:ascii="Arial" w:hAnsi="Arial" w:cs="Arial"/>
          <w:sz w:val="20"/>
          <w:szCs w:val="20"/>
        </w:rPr>
        <w:t>consenso al trattamento dei dati personali</w:t>
      </w:r>
      <w:r w:rsidR="000A299A" w:rsidRPr="000A299A">
        <w:rPr>
          <w:rFonts w:ascii="Arial" w:hAnsi="Arial" w:cs="Arial"/>
          <w:sz w:val="20"/>
          <w:szCs w:val="20"/>
        </w:rPr>
        <w:t>.</w:t>
      </w:r>
    </w:p>
    <w:p w14:paraId="0B488877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8A7F75F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4757D6" w:rsidRDefault="00E059D8">
      <w:pPr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0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91"/>
        <w:gridCol w:w="2891"/>
        <w:gridCol w:w="2891"/>
        <w:gridCol w:w="2891"/>
        <w:gridCol w:w="2891"/>
      </w:tblGrid>
      <w:tr w:rsidR="007E49A7" w:rsidRPr="002602EF" w14:paraId="748BCC2B" w14:textId="77777777" w:rsidTr="007E49A7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4C1CE0F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A0AEA31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6FC74459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750E6A54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45121AE4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629E78C3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7E49A7" w:rsidRPr="002602EF" w14:paraId="5C3B9F4A" w14:textId="77777777" w:rsidTr="007E49A7">
        <w:tc>
          <w:tcPr>
            <w:tcW w:w="568" w:type="dxa"/>
          </w:tcPr>
          <w:p w14:paraId="32248D13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F44EAB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1EC6B8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21FE37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C666FC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0DBD30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7295E8BC" w14:textId="77777777" w:rsidTr="007E49A7">
        <w:tc>
          <w:tcPr>
            <w:tcW w:w="568" w:type="dxa"/>
          </w:tcPr>
          <w:p w14:paraId="765ABB5D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1" w:type="dxa"/>
          </w:tcPr>
          <w:p w14:paraId="11D2C4B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DD06EF9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E664760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4CCDBB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216751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39742D5B" w14:textId="77777777" w:rsidTr="007E49A7">
        <w:tc>
          <w:tcPr>
            <w:tcW w:w="568" w:type="dxa"/>
          </w:tcPr>
          <w:p w14:paraId="7C0E7326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1" w:type="dxa"/>
          </w:tcPr>
          <w:p w14:paraId="51646693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3BFF34A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34480A7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60842C2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5F6003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61A4D2A6" w14:textId="77777777" w:rsidTr="007E49A7">
        <w:tc>
          <w:tcPr>
            <w:tcW w:w="568" w:type="dxa"/>
          </w:tcPr>
          <w:p w14:paraId="38FCC5F0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91" w:type="dxa"/>
          </w:tcPr>
          <w:p w14:paraId="544265C6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24731C0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CBB47E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C137D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A88EACF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216A6288" w14:textId="77777777" w:rsidTr="007E49A7">
        <w:tc>
          <w:tcPr>
            <w:tcW w:w="568" w:type="dxa"/>
          </w:tcPr>
          <w:p w14:paraId="0B322724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91" w:type="dxa"/>
          </w:tcPr>
          <w:p w14:paraId="1E1434B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83749D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A5D753B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E67049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12707F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64E545CD" w14:textId="77777777" w:rsidTr="007E49A7">
        <w:tc>
          <w:tcPr>
            <w:tcW w:w="568" w:type="dxa"/>
          </w:tcPr>
          <w:p w14:paraId="0952CB49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91" w:type="dxa"/>
          </w:tcPr>
          <w:p w14:paraId="484D54C2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9B97AE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E90DC0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656E1C6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E2036DA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5E8CFE3D" w14:textId="77777777" w:rsidTr="007E49A7">
        <w:tc>
          <w:tcPr>
            <w:tcW w:w="568" w:type="dxa"/>
          </w:tcPr>
          <w:p w14:paraId="4AB3A602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91" w:type="dxa"/>
          </w:tcPr>
          <w:p w14:paraId="68F48114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708BAC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501C4B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5A4EC5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38CE07D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89AC" w14:textId="77777777" w:rsidR="00124E3D" w:rsidRDefault="00124E3D" w:rsidP="00F719F7">
      <w:pPr>
        <w:spacing w:after="0" w:line="240" w:lineRule="auto"/>
      </w:pPr>
      <w:r>
        <w:separator/>
      </w:r>
    </w:p>
  </w:endnote>
  <w:endnote w:type="continuationSeparator" w:id="0">
    <w:p w14:paraId="72D7500D" w14:textId="77777777" w:rsidR="00124E3D" w:rsidRDefault="00124E3D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1774" w14:textId="77777777" w:rsidR="000A299A" w:rsidRDefault="000A29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A131" w14:textId="77777777" w:rsidR="000A299A" w:rsidRDefault="000A2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4EA9" w14:textId="77777777" w:rsidR="00124E3D" w:rsidRDefault="00124E3D" w:rsidP="00F719F7">
      <w:pPr>
        <w:spacing w:after="0" w:line="240" w:lineRule="auto"/>
      </w:pPr>
      <w:r>
        <w:separator/>
      </w:r>
    </w:p>
  </w:footnote>
  <w:footnote w:type="continuationSeparator" w:id="0">
    <w:p w14:paraId="29B150A1" w14:textId="77777777" w:rsidR="00124E3D" w:rsidRDefault="00124E3D" w:rsidP="00F719F7">
      <w:pPr>
        <w:spacing w:after="0" w:line="240" w:lineRule="auto"/>
      </w:pPr>
      <w:r>
        <w:continuationSeparator/>
      </w:r>
    </w:p>
  </w:footnote>
  <w:footnote w:id="1">
    <w:p w14:paraId="4314B1DB" w14:textId="70689036" w:rsidR="00263681" w:rsidRDefault="00263681">
      <w:pPr>
        <w:pStyle w:val="Testonotaapidipagina"/>
      </w:pPr>
      <w:r w:rsidRPr="00263681">
        <w:rPr>
          <w:rStyle w:val="Rimandonotaapidipagina"/>
          <w:highlight w:val="lightGray"/>
        </w:rPr>
        <w:footnoteRef/>
      </w:r>
      <w:r w:rsidRPr="00263681">
        <w:rPr>
          <w:highlight w:val="lightGray"/>
        </w:rPr>
        <w:t xml:space="preserve"> NDR: mantenere la dichiarazione sulla conformità (o meno) alla composizione quali-quantitativa ottimale dell’organo solo in caso di sostituzione di un solo componente nell’organo a cui fa riferimento la candidatura presentata.</w:t>
      </w:r>
    </w:p>
  </w:footnote>
  <w:footnote w:id="2">
    <w:p w14:paraId="2A8892B7" w14:textId="6021D044" w:rsidR="00BC34EE" w:rsidRDefault="00BC34EE">
      <w:pPr>
        <w:pStyle w:val="Testonotaapidipagina"/>
      </w:pPr>
      <w:r w:rsidRPr="00BC34EE">
        <w:rPr>
          <w:rStyle w:val="Rimandonotaapidipagina"/>
          <w:highlight w:val="lightGray"/>
        </w:rPr>
        <w:footnoteRef/>
      </w:r>
      <w:r w:rsidRPr="00BC34EE">
        <w:rPr>
          <w:highlight w:val="lightGray"/>
        </w:rPr>
        <w:t xml:space="preserve"> NDR: mantenere l’organo a cui fa riferimento la candidatura presentata.</w:t>
      </w:r>
    </w:p>
  </w:footnote>
  <w:footnote w:id="3">
    <w:p w14:paraId="2C999A7E" w14:textId="4CD6A482" w:rsidR="00BC34EE" w:rsidRDefault="00BC34EE">
      <w:pPr>
        <w:pStyle w:val="Testonotaapidipagina"/>
      </w:pPr>
      <w:r w:rsidRPr="00BC34EE">
        <w:rPr>
          <w:rStyle w:val="Rimandonotaapidipagina"/>
          <w:highlight w:val="lightGray"/>
        </w:rPr>
        <w:footnoteRef/>
      </w:r>
      <w:r w:rsidRPr="00BC34EE">
        <w:rPr>
          <w:highlight w:val="lightGray"/>
        </w:rPr>
        <w:t xml:space="preserve"> NDR: cfr. nota 1.</w:t>
      </w:r>
    </w:p>
  </w:footnote>
  <w:footnote w:id="4">
    <w:p w14:paraId="62025A67" w14:textId="77777777" w:rsidR="007E49A7" w:rsidRDefault="007E49A7" w:rsidP="00CD7662">
      <w:pPr>
        <w:pStyle w:val="Testonotaapidipagina"/>
      </w:pPr>
      <w:r>
        <w:rPr>
          <w:rStyle w:val="Rimandonotaapidipagina"/>
        </w:rPr>
        <w:footnoteRef/>
      </w:r>
      <w:r>
        <w:t xml:space="preserve"> Si ricorda che, per quanto riguarda le persone giuridiche socie, ai sensi dell'art. 6, comma 3, dello Statuto, i soggetti legittimati a sostenere le candidature attraverso la sottoscrizione del presente modulo risultano le persone </w:t>
      </w:r>
      <w:r w:rsidRPr="002C4158">
        <w:t>fisic</w:t>
      </w:r>
      <w:r>
        <w:t>he</w:t>
      </w:r>
      <w:r w:rsidRPr="002C4158">
        <w:t>, scelt</w:t>
      </w:r>
      <w:r>
        <w:t>e</w:t>
      </w:r>
      <w:r w:rsidRPr="002C4158">
        <w:t xml:space="preserve"> tra gli amministratori, autorizzat</w:t>
      </w:r>
      <w:r>
        <w:t>e</w:t>
      </w:r>
      <w:r w:rsidRPr="002C4158">
        <w:t xml:space="preserve"> a rappresentarli</w:t>
      </w:r>
      <w:r>
        <w:t>. Inoltre, nel caso in cui persone fisiche socie della Banca siano titolari di ditte individuali – anch’esse socie della Banca, può essere apposta un’unica sottoscrizione in ragione della coincidenza della soggettività nelle due posizioni di socio.</w:t>
      </w:r>
    </w:p>
    <w:p w14:paraId="0F52FF02" w14:textId="77777777" w:rsidR="007E49A7" w:rsidRDefault="007E49A7" w:rsidP="00CD7662">
      <w:pPr>
        <w:pStyle w:val="Testonotaapidipagina"/>
      </w:pPr>
      <w:r>
        <w:t>Infine, si rammenta che i</w:t>
      </w:r>
      <w:r w:rsidRPr="000102F6">
        <w:t xml:space="preserve"> soci candidati non possono sostenere alcun elenco di candidati o singole candidature </w:t>
      </w:r>
      <w:r>
        <w:t>(cfr. 17.7 del Regolamento assembleare ed elettorale).</w:t>
      </w:r>
    </w:p>
    <w:p w14:paraId="7E0D9E2E" w14:textId="77777777" w:rsidR="007E49A7" w:rsidRDefault="007E49A7" w:rsidP="00CD766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E98F" w14:textId="77777777" w:rsidR="000A299A" w:rsidRDefault="000A29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21D9C2B9" w:rsidR="00E51F78" w:rsidRPr="004757D6" w:rsidRDefault="006012DB" w:rsidP="006012DB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220E6B" w:rsidRPr="004757D6">
      <w:rPr>
        <w:rFonts w:ascii="Arial" w:hAnsi="Arial" w:cs="Arial"/>
        <w:i/>
        <w:noProof/>
        <w:sz w:val="20"/>
        <w:szCs w:val="20"/>
      </w:rPr>
      <w:t xml:space="preserve"> </w:t>
    </w:r>
    <w:r w:rsidR="00B06FD0" w:rsidRPr="004757D6">
      <w:rPr>
        <w:rFonts w:ascii="Arial" w:hAnsi="Arial" w:cs="Arial"/>
        <w:i/>
        <w:noProof/>
        <w:sz w:val="20"/>
        <w:szCs w:val="20"/>
      </w:rPr>
      <w:t xml:space="preserve">Modulo </w:t>
    </w:r>
    <w:r w:rsidR="0011506E" w:rsidRPr="004757D6">
      <w:rPr>
        <w:rFonts w:ascii="Arial" w:hAnsi="Arial" w:cs="Arial"/>
        <w:i/>
        <w:noProof/>
        <w:sz w:val="20"/>
        <w:szCs w:val="20"/>
      </w:rPr>
      <w:t xml:space="preserve">di </w:t>
    </w:r>
    <w:r w:rsidR="00B06FD0" w:rsidRPr="004757D6">
      <w:rPr>
        <w:rFonts w:ascii="Arial" w:hAnsi="Arial" w:cs="Arial"/>
        <w:i/>
        <w:noProof/>
        <w:sz w:val="20"/>
        <w:szCs w:val="20"/>
      </w:rPr>
      <w:t>presentazione singola candidatura</w:t>
    </w:r>
    <w:r w:rsidRPr="004757D6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04A7" w14:textId="77777777" w:rsidR="000A299A" w:rsidRDefault="000A299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6ACCEF84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56C5" w14:textId="4B1B533F" w:rsidR="00996F4C" w:rsidRPr="004757D6" w:rsidRDefault="00DC27D5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i/>
        <w:iCs/>
        <w:sz w:val="20"/>
        <w:szCs w:val="20"/>
        <w:highlight w:val="lightGray"/>
      </w:rPr>
      <w:t>[NDR: da non utilizzare qualora non sia prevista la raccolta delle firme da Regolamento]</w:t>
    </w:r>
    <w:r>
      <w:rPr>
        <w:rFonts w:ascii="Arial" w:hAnsi="Arial" w:cs="Arial"/>
        <w:b/>
        <w:sz w:val="20"/>
        <w:szCs w:val="20"/>
      </w:rPr>
      <w:t xml:space="preserve"> </w:t>
    </w:r>
    <w:r w:rsidR="00996F4C"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AMMINISTRAZIONE </w:t>
    </w:r>
    <w:r w:rsidR="00996F4C" w:rsidRPr="004757D6">
      <w:rPr>
        <w:rFonts w:ascii="Arial" w:hAnsi="Arial" w:cs="Arial"/>
        <w:b/>
        <w:sz w:val="20"/>
        <w:szCs w:val="20"/>
        <w:highlight w:val="yellow"/>
      </w:rPr>
      <w:t>E/O</w:t>
    </w:r>
    <w:r w:rsidR="00996F4C" w:rsidRPr="004757D6">
      <w:rPr>
        <w:rFonts w:ascii="Arial" w:hAnsi="Arial" w:cs="Arial"/>
        <w:b/>
        <w:sz w:val="20"/>
        <w:szCs w:val="20"/>
      </w:rPr>
      <w:t xml:space="preserve"> AL COLLEGIO SINDACALE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3C987252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>Firme dei soci sostenitori della candidatura per il ………………………………………… [</w:t>
    </w:r>
    <w:r w:rsidRPr="004757D6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Pr="004757D6">
      <w:rPr>
        <w:rFonts w:ascii="Arial" w:hAnsi="Arial" w:cs="Arial"/>
        <w:sz w:val="20"/>
        <w:szCs w:val="20"/>
      </w:rPr>
      <w:t>]</w:t>
    </w:r>
  </w:p>
  <w:p w14:paraId="6EBB0F58" w14:textId="3A7CCD81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/a</w:t>
    </w:r>
    <w:r w:rsidRPr="004757D6">
      <w:rPr>
        <w:rFonts w:ascii="Arial" w:hAnsi="Arial" w:cs="Arial"/>
        <w:b/>
        <w:sz w:val="20"/>
        <w:szCs w:val="20"/>
      </w:rPr>
      <w:t xml:space="preserve"> </w:t>
    </w:r>
    <w:r w:rsidRPr="004757D6">
      <w:rPr>
        <w:rFonts w:ascii="Arial" w:hAnsi="Arial" w:cs="Arial"/>
        <w:b/>
        <w:sz w:val="20"/>
        <w:szCs w:val="20"/>
        <w:highlight w:val="yellow"/>
      </w:rPr>
      <w:t>amministratore/sindaco</w:t>
    </w:r>
    <w:r w:rsidRPr="004757D6">
      <w:rPr>
        <w:rFonts w:ascii="Arial" w:hAnsi="Arial" w:cs="Arial"/>
        <w:sz w:val="20"/>
        <w:szCs w:val="20"/>
      </w:rPr>
      <w:t xml:space="preserve">: </w:t>
    </w:r>
    <w:r w:rsidRPr="004757D6">
      <w:rPr>
        <w:rFonts w:ascii="Arial" w:hAnsi="Arial" w:cs="Arial"/>
        <w:sz w:val="20"/>
        <w:szCs w:val="20"/>
        <w:highlight w:val="yellow"/>
      </w:rPr>
      <w:t xml:space="preserve">Nome Cognome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9117B"/>
    <w:rsid w:val="000A299A"/>
    <w:rsid w:val="000A75A0"/>
    <w:rsid w:val="000E4B58"/>
    <w:rsid w:val="0011506E"/>
    <w:rsid w:val="00124E3D"/>
    <w:rsid w:val="00124FB2"/>
    <w:rsid w:val="00155495"/>
    <w:rsid w:val="0018102D"/>
    <w:rsid w:val="001E7F3C"/>
    <w:rsid w:val="002036D3"/>
    <w:rsid w:val="00214461"/>
    <w:rsid w:val="00220E6B"/>
    <w:rsid w:val="002467E4"/>
    <w:rsid w:val="00256B78"/>
    <w:rsid w:val="00262E8D"/>
    <w:rsid w:val="00263681"/>
    <w:rsid w:val="0027393D"/>
    <w:rsid w:val="00284E05"/>
    <w:rsid w:val="002E6CC4"/>
    <w:rsid w:val="002F26D4"/>
    <w:rsid w:val="002F53B8"/>
    <w:rsid w:val="003174B9"/>
    <w:rsid w:val="00330B83"/>
    <w:rsid w:val="003B0080"/>
    <w:rsid w:val="003F530E"/>
    <w:rsid w:val="00447364"/>
    <w:rsid w:val="00450EDE"/>
    <w:rsid w:val="00461F0B"/>
    <w:rsid w:val="00466E62"/>
    <w:rsid w:val="004757D6"/>
    <w:rsid w:val="004858CE"/>
    <w:rsid w:val="004A3545"/>
    <w:rsid w:val="004C1108"/>
    <w:rsid w:val="004C7489"/>
    <w:rsid w:val="004D7855"/>
    <w:rsid w:val="004F4033"/>
    <w:rsid w:val="00515A43"/>
    <w:rsid w:val="00524BD0"/>
    <w:rsid w:val="005469B0"/>
    <w:rsid w:val="00574F26"/>
    <w:rsid w:val="00596AD7"/>
    <w:rsid w:val="005B14DD"/>
    <w:rsid w:val="005C2E23"/>
    <w:rsid w:val="005F1644"/>
    <w:rsid w:val="006012DB"/>
    <w:rsid w:val="00627FA7"/>
    <w:rsid w:val="00671B78"/>
    <w:rsid w:val="00692DC4"/>
    <w:rsid w:val="00704618"/>
    <w:rsid w:val="007D1D2F"/>
    <w:rsid w:val="007D3298"/>
    <w:rsid w:val="007D528B"/>
    <w:rsid w:val="007D656C"/>
    <w:rsid w:val="007D67B9"/>
    <w:rsid w:val="007E49A7"/>
    <w:rsid w:val="00805130"/>
    <w:rsid w:val="00813056"/>
    <w:rsid w:val="00840B12"/>
    <w:rsid w:val="00851257"/>
    <w:rsid w:val="00894632"/>
    <w:rsid w:val="008A2132"/>
    <w:rsid w:val="008A6949"/>
    <w:rsid w:val="008E7868"/>
    <w:rsid w:val="008F1874"/>
    <w:rsid w:val="00914813"/>
    <w:rsid w:val="00954A5B"/>
    <w:rsid w:val="009815DB"/>
    <w:rsid w:val="00987363"/>
    <w:rsid w:val="009965C4"/>
    <w:rsid w:val="00996F4C"/>
    <w:rsid w:val="009A2E36"/>
    <w:rsid w:val="009B21FE"/>
    <w:rsid w:val="009F0CBC"/>
    <w:rsid w:val="009F3795"/>
    <w:rsid w:val="00A8502B"/>
    <w:rsid w:val="00AD05DF"/>
    <w:rsid w:val="00B06FD0"/>
    <w:rsid w:val="00B74DB8"/>
    <w:rsid w:val="00BA1E8F"/>
    <w:rsid w:val="00BC2E7E"/>
    <w:rsid w:val="00BC34EE"/>
    <w:rsid w:val="00C3463B"/>
    <w:rsid w:val="00C7221E"/>
    <w:rsid w:val="00C82A54"/>
    <w:rsid w:val="00CB2610"/>
    <w:rsid w:val="00CD7662"/>
    <w:rsid w:val="00CE0866"/>
    <w:rsid w:val="00CE1228"/>
    <w:rsid w:val="00D067CC"/>
    <w:rsid w:val="00D3134F"/>
    <w:rsid w:val="00D40AF6"/>
    <w:rsid w:val="00D564AB"/>
    <w:rsid w:val="00D64C08"/>
    <w:rsid w:val="00D740A1"/>
    <w:rsid w:val="00D933FA"/>
    <w:rsid w:val="00DC27D5"/>
    <w:rsid w:val="00DD56C5"/>
    <w:rsid w:val="00E059D8"/>
    <w:rsid w:val="00E26873"/>
    <w:rsid w:val="00E377B1"/>
    <w:rsid w:val="00E51F78"/>
    <w:rsid w:val="00E5471D"/>
    <w:rsid w:val="00E8129E"/>
    <w:rsid w:val="00EA2E39"/>
    <w:rsid w:val="00EF1F69"/>
    <w:rsid w:val="00F44A2B"/>
    <w:rsid w:val="00F719F7"/>
    <w:rsid w:val="00F90A07"/>
    <w:rsid w:val="00FA1E3C"/>
    <w:rsid w:val="00FA5F86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9F37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033E4BB931472BA2DA7FC0735DA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04A31-3E78-46A3-A330-3DABA9A1196A}"/>
      </w:docPartPr>
      <w:docPartBody>
        <w:p w:rsidR="002E716A" w:rsidRDefault="002E716A" w:rsidP="002E716A">
          <w:pPr>
            <w:pStyle w:val="67033E4BB931472BA2DA7FC0735DAE96"/>
          </w:pPr>
          <w:r w:rsidRPr="00AB20D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A"/>
    <w:rsid w:val="002E6CC4"/>
    <w:rsid w:val="002E716A"/>
    <w:rsid w:val="00596AD7"/>
    <w:rsid w:val="008A2132"/>
    <w:rsid w:val="00F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716A"/>
    <w:rPr>
      <w:color w:val="666666"/>
    </w:rPr>
  </w:style>
  <w:style w:type="paragraph" w:customStyle="1" w:styleId="67033E4BB931472BA2DA7FC0735DAE96">
    <w:name w:val="67033E4BB931472BA2DA7FC0735DAE96"/>
    <w:rsid w:val="002E7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6081F-9CF0-4C6D-BE6C-D785199EC4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9e429e-8c2e-4358-9833-93435c84949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4E49A0-4A73-47B7-AE5E-5F74B627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Antonella Nobile</cp:lastModifiedBy>
  <cp:revision>75</cp:revision>
  <dcterms:created xsi:type="dcterms:W3CDTF">2019-11-13T14:25:00Z</dcterms:created>
  <dcterms:modified xsi:type="dcterms:W3CDTF">2025-01-29T12:08:00Z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