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2" w:rsidRPr="00BC7A80" w:rsidRDefault="00060902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 w:rsidRPr="00BC7A80">
        <w:rPr>
          <w:rFonts w:ascii="Trebuchet MS" w:hAnsi="Trebuchet MS"/>
          <w:b/>
          <w:i/>
          <w:sz w:val="20"/>
          <w:szCs w:val="20"/>
          <w:u w:val="single"/>
        </w:rPr>
        <w:t>A</w:t>
      </w:r>
      <w:r w:rsidR="00A70AB4">
        <w:rPr>
          <w:rFonts w:ascii="Trebuchet MS" w:hAnsi="Trebuchet MS"/>
          <w:b/>
          <w:i/>
          <w:sz w:val="20"/>
          <w:szCs w:val="20"/>
          <w:u w:val="single"/>
        </w:rPr>
        <w:t xml:space="preserve">llegato </w:t>
      </w:r>
      <w:r w:rsidR="00635BA3">
        <w:rPr>
          <w:rFonts w:ascii="Trebuchet MS" w:hAnsi="Trebuchet MS"/>
          <w:b/>
          <w:i/>
          <w:sz w:val="20"/>
          <w:szCs w:val="20"/>
          <w:u w:val="single"/>
        </w:rPr>
        <w:t>5</w:t>
      </w:r>
      <w:r w:rsidR="00276260">
        <w:rPr>
          <w:rFonts w:ascii="Trebuchet MS" w:hAnsi="Trebuchet MS"/>
          <w:b/>
          <w:i/>
          <w:sz w:val="20"/>
          <w:szCs w:val="20"/>
          <w:u w:val="single"/>
        </w:rPr>
        <w:t>.2 – allungamento mutuo</w:t>
      </w:r>
    </w:p>
    <w:p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DI MUTUO </w:t>
      </w: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AI SENSI DELL’</w:t>
      </w:r>
      <w:r w:rsidR="00A70AB4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 “ACCORDO PER IL CREDITO 2019” </w:t>
      </w: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“Imprese in ripresa 2.0” -</w:t>
      </w:r>
    </w:p>
    <w:p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Default="00060902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C29D5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:rsidR="005C29D5" w:rsidRPr="005C29D5" w:rsidRDefault="005C29D5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epidemiologica “Covid-19”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intestataria del mutuo n. _____ [, stipulato con atto a rogito Notaio ______ di _______ </w:t>
      </w:r>
      <w:proofErr w:type="spellStart"/>
      <w:r w:rsidRPr="00BC7A80">
        <w:rPr>
          <w:rFonts w:ascii="Trebuchet MS" w:hAnsi="Trebuchet MS"/>
          <w:sz w:val="20"/>
          <w:szCs w:val="20"/>
        </w:rPr>
        <w:t>rep.n.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________ </w:t>
      </w:r>
      <w:proofErr w:type="spellStart"/>
      <w:r w:rsidRPr="00BC7A80">
        <w:rPr>
          <w:rFonts w:ascii="Trebuchet MS" w:hAnsi="Trebuchet MS"/>
          <w:sz w:val="20"/>
          <w:szCs w:val="20"/>
        </w:rPr>
        <w:t>racc.n.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________,] di originari euro _______________, stipulato in data ____/____/____, debito residuo di euro_______________ alla data del ____/____/___</w:t>
      </w:r>
      <w:r w:rsidR="00DC511F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scadenza ultima ____/____/___</w:t>
      </w:r>
      <w:r w:rsidR="000B6797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</w:t>
      </w:r>
    </w:p>
    <w:p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che detto mutuo non ha fruito di sospensioni o allungamenti nell’arco dei 24 mesi precedenti la data di presentazione della presente domanda, ad eccezione delle facilitazioni della specie concesse ex lege in via generale</w:t>
      </w:r>
    </w:p>
    <w:p w:rsidR="00060902" w:rsidRPr="00BC7A80" w:rsidRDefault="00060902" w:rsidP="00BC7A8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di voler accordare l’allungamento  per complessivi ___ mesi del piano di ammortamento del finanziamento sopra descritto, con l’ effetto di prorogare la data di scadenza del detto mutuo dal ______ al </w:t>
      </w:r>
      <w:r w:rsidRPr="00FD24F4">
        <w:rPr>
          <w:rFonts w:ascii="Trebuchet MS" w:hAnsi="Trebuchet MS"/>
          <w:sz w:val="20"/>
          <w:szCs w:val="20"/>
        </w:rPr>
        <w:t xml:space="preserve">_______, </w:t>
      </w:r>
      <w:r w:rsidRPr="00BC7A80">
        <w:rPr>
          <w:rFonts w:ascii="Trebuchet MS" w:hAnsi="Trebuchet MS"/>
          <w:sz w:val="20"/>
          <w:szCs w:val="20"/>
        </w:rPr>
        <w:t xml:space="preserve"> ferma ogni altra clausola e condizione di cui al predet</w:t>
      </w:r>
      <w:r w:rsidR="004F4865">
        <w:rPr>
          <w:rFonts w:ascii="Trebuchet MS" w:hAnsi="Trebuchet MS"/>
          <w:sz w:val="20"/>
          <w:szCs w:val="20"/>
        </w:rPr>
        <w:t xml:space="preserve">to contratto di mutuo nonché di confermare la </w:t>
      </w:r>
      <w:r w:rsidRPr="00BC7A80">
        <w:rPr>
          <w:rFonts w:ascii="Trebuchet MS" w:hAnsi="Trebuchet MS"/>
          <w:sz w:val="20"/>
          <w:szCs w:val="20"/>
        </w:rPr>
        <w:t>piena validità ed efficacia delle garanzie reali e/o personali che assistono il credito vantato dalla Banca.</w:t>
      </w:r>
    </w:p>
    <w:p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 xml:space="preserve">tempi celeri cioè entro …. giorni lavorativi dalla data odierna; </w:t>
      </w:r>
    </w:p>
    <w:p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a</w:t>
      </w:r>
      <w:r w:rsidRPr="00BC7A80">
        <w:rPr>
          <w:rFonts w:ascii="Trebuchet MS" w:hAnsi="Trebuchet MS"/>
          <w:sz w:val="20"/>
          <w:szCs w:val="20"/>
        </w:rPr>
        <w:t xml:space="preserve">i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D320E">
        <w:rPr>
          <w:rFonts w:ascii="Trebuchet MS" w:hAnsi="Trebuchet MS"/>
          <w:sz w:val="20"/>
          <w:szCs w:val="20"/>
        </w:rPr>
        <w:t xml:space="preserve">il tasso d’interesse al quale è realizzata l’operazione di allungamento richiesta può essere </w:t>
      </w:r>
      <w:r w:rsidR="00BF7FD1">
        <w:rPr>
          <w:rFonts w:ascii="Trebuchet MS" w:hAnsi="Trebuchet MS"/>
          <w:sz w:val="20"/>
          <w:szCs w:val="20"/>
        </w:rPr>
        <w:t xml:space="preserve">eventualmente </w:t>
      </w:r>
      <w:r w:rsidRPr="007D320E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base. al finanziamento torna ad essere applicato il tasso d’interesse originariamente previsto</w:t>
      </w:r>
      <w:r w:rsidR="00BF7FD1">
        <w:rPr>
          <w:rFonts w:ascii="Trebuchet MS" w:hAnsi="Trebuchet MS"/>
          <w:sz w:val="20"/>
          <w:szCs w:val="20"/>
        </w:rPr>
        <w:t>;</w:t>
      </w:r>
    </w:p>
    <w:p w:rsidR="00BF7FD1" w:rsidRPr="007D320E" w:rsidRDefault="00BF7FD1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</w:p>
    <w:p w:rsidR="007D320E" w:rsidRPr="007D320E" w:rsidRDefault="007D320E" w:rsidP="007D320E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:rsidR="00060902" w:rsidRPr="00BC7A80" w:rsidRDefault="00060902" w:rsidP="00060902">
      <w:pPr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Firma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</w:p>
    <w:sectPr w:rsidR="00060902" w:rsidRPr="00BC7A80" w:rsidSect="00574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C7" w:rsidRDefault="00963EC7" w:rsidP="00060902">
      <w:r>
        <w:separator/>
      </w:r>
    </w:p>
  </w:endnote>
  <w:endnote w:type="continuationSeparator" w:id="0">
    <w:p w:rsidR="00963EC7" w:rsidRDefault="00963EC7" w:rsidP="0006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C7" w:rsidRDefault="00963EC7" w:rsidP="00060902">
      <w:r>
        <w:separator/>
      </w:r>
    </w:p>
  </w:footnote>
  <w:footnote w:type="continuationSeparator" w:id="0">
    <w:p w:rsidR="00963EC7" w:rsidRDefault="00963EC7" w:rsidP="00060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2F2E"/>
    <w:multiLevelType w:val="hybridMultilevel"/>
    <w:tmpl w:val="5EBA7D16"/>
    <w:lvl w:ilvl="0" w:tplc="3FBEC7B8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4801"/>
    <w:rsid w:val="00012B53"/>
    <w:rsid w:val="00021072"/>
    <w:rsid w:val="00060902"/>
    <w:rsid w:val="000B6797"/>
    <w:rsid w:val="000D25B1"/>
    <w:rsid w:val="000E5E21"/>
    <w:rsid w:val="00141348"/>
    <w:rsid w:val="001D6A26"/>
    <w:rsid w:val="00234FDD"/>
    <w:rsid w:val="00235A90"/>
    <w:rsid w:val="00276260"/>
    <w:rsid w:val="00353A6F"/>
    <w:rsid w:val="00384801"/>
    <w:rsid w:val="00390E15"/>
    <w:rsid w:val="00404175"/>
    <w:rsid w:val="00474C44"/>
    <w:rsid w:val="00493A49"/>
    <w:rsid w:val="004F2EAE"/>
    <w:rsid w:val="004F4865"/>
    <w:rsid w:val="0057443F"/>
    <w:rsid w:val="005C29D5"/>
    <w:rsid w:val="005C3BE3"/>
    <w:rsid w:val="0061589B"/>
    <w:rsid w:val="00635BA3"/>
    <w:rsid w:val="00651BBD"/>
    <w:rsid w:val="00715788"/>
    <w:rsid w:val="00782EA0"/>
    <w:rsid w:val="007D320E"/>
    <w:rsid w:val="007F0C0D"/>
    <w:rsid w:val="00863669"/>
    <w:rsid w:val="00865B9B"/>
    <w:rsid w:val="008C4431"/>
    <w:rsid w:val="008F094E"/>
    <w:rsid w:val="00933052"/>
    <w:rsid w:val="00936402"/>
    <w:rsid w:val="00963EC7"/>
    <w:rsid w:val="009C5BDB"/>
    <w:rsid w:val="009D34C7"/>
    <w:rsid w:val="00A02C7B"/>
    <w:rsid w:val="00A70AB4"/>
    <w:rsid w:val="00AF5923"/>
    <w:rsid w:val="00B2330B"/>
    <w:rsid w:val="00BA060B"/>
    <w:rsid w:val="00BC7A80"/>
    <w:rsid w:val="00BF7FD1"/>
    <w:rsid w:val="00C13A04"/>
    <w:rsid w:val="00C64E29"/>
    <w:rsid w:val="00CD67A9"/>
    <w:rsid w:val="00D27859"/>
    <w:rsid w:val="00DC08A2"/>
    <w:rsid w:val="00DC511F"/>
    <w:rsid w:val="00DF2145"/>
    <w:rsid w:val="00E220ED"/>
    <w:rsid w:val="00EE2D79"/>
    <w:rsid w:val="00FB637A"/>
    <w:rsid w:val="00FD24F4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7A70-82E4-48E0-B2E3-F7692EE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Cutrera Antonella (Iccrea Banca)</dc:creator>
  <cp:lastModifiedBy>paolo</cp:lastModifiedBy>
  <cp:revision>2</cp:revision>
  <dcterms:created xsi:type="dcterms:W3CDTF">2020-04-02T14:49:00Z</dcterms:created>
  <dcterms:modified xsi:type="dcterms:W3CDTF">2020-04-02T14:49:00Z</dcterms:modified>
</cp:coreProperties>
</file>