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08" w:rsidRDefault="0052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overflowPunct w:val="0"/>
        <w:jc w:val="left"/>
        <w:textAlignment w:val="baseline"/>
      </w:pPr>
      <w:r>
        <w:rPr>
          <w:rFonts w:ascii="Arial" w:eastAsia="Times New Roman" w:hAnsi="Arial"/>
          <w:b/>
          <w:color w:val="000000"/>
          <w:szCs w:val="20"/>
          <w:lang w:eastAsia="it-IT"/>
        </w:rPr>
        <w:tab/>
      </w:r>
      <w:r>
        <w:rPr>
          <w:rFonts w:ascii="Arial" w:eastAsia="Times New Roman" w:hAnsi="Arial"/>
          <w:b/>
          <w:szCs w:val="20"/>
          <w:lang w:eastAsia="it-IT"/>
        </w:rPr>
        <w:tab/>
      </w:r>
      <w:r>
        <w:rPr>
          <w:rFonts w:ascii="Arial" w:eastAsia="Times New Roman" w:hAnsi="Arial"/>
          <w:b/>
          <w:szCs w:val="20"/>
          <w:lang w:eastAsia="it-IT"/>
        </w:rPr>
        <w:tab/>
      </w:r>
      <w:r>
        <w:rPr>
          <w:rFonts w:ascii="Arial" w:eastAsia="Times New Roman" w:hAnsi="Arial"/>
          <w:b/>
          <w:szCs w:val="20"/>
          <w:lang w:eastAsia="it-IT"/>
        </w:rPr>
        <w:tab/>
      </w:r>
      <w:r>
        <w:rPr>
          <w:rFonts w:ascii="Arial" w:eastAsia="Times New Roman" w:hAnsi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/>
          <w:b/>
          <w:sz w:val="28"/>
          <w:szCs w:val="28"/>
          <w:lang w:eastAsia="it-IT"/>
        </w:rPr>
        <w:tab/>
      </w:r>
    </w:p>
    <w:p w:rsidR="00B76808" w:rsidRDefault="00524780">
      <w:pPr>
        <w:jc w:val="center"/>
        <w:rPr>
          <w:rFonts w:ascii="Verdana" w:hAnsi="Verdana" w:hint="eastAsia"/>
          <w:sz w:val="52"/>
          <w:szCs w:val="52"/>
        </w:rPr>
      </w:pPr>
      <w:r>
        <w:rPr>
          <w:rFonts w:ascii="Verdana" w:eastAsia="Times New Roman" w:hAnsi="Verdana" w:cs="Arial"/>
          <w:b/>
          <w:i/>
          <w:sz w:val="52"/>
          <w:szCs w:val="52"/>
          <w:lang w:eastAsia="it-IT"/>
        </w:rPr>
        <w:t>CAPODANNO IN BIRMANIA</w:t>
      </w:r>
    </w:p>
    <w:p w:rsidR="00B76808" w:rsidRDefault="00524780">
      <w:pPr>
        <w:jc w:val="center"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Verdana" w:eastAsia="Times New Roman" w:hAnsi="Verdana" w:cs="Arial"/>
          <w:sz w:val="28"/>
          <w:szCs w:val="28"/>
          <w:lang w:eastAsia="it-IT"/>
        </w:rPr>
        <w:t>dal 29 dicembre 2018 al 08 gennaio 2019</w:t>
      </w:r>
    </w:p>
    <w:p w:rsidR="00B76808" w:rsidRDefault="00B76808">
      <w:pPr>
        <w:jc w:val="left"/>
        <w:rPr>
          <w:rFonts w:ascii="Verdana" w:eastAsia="Times New Roman" w:hAnsi="Verdana" w:cs="Arial"/>
          <w:sz w:val="16"/>
          <w:szCs w:val="16"/>
          <w:lang w:eastAsia="it-IT"/>
        </w:rPr>
      </w:pPr>
    </w:p>
    <w:p w:rsidR="00B76808" w:rsidRDefault="005247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eastAsia="Times New Roman" w:hAnsi="Arial" w:cs="Arial"/>
          <w:b/>
          <w:caps/>
          <w:sz w:val="22"/>
          <w:szCs w:val="22"/>
          <w:u w:val="single"/>
          <w:lang w:eastAsia="it-IT"/>
        </w:rPr>
      </w:pPr>
      <w:r>
        <w:rPr>
          <w:rFonts w:ascii="Verdana" w:eastAsia="Times New Roman" w:hAnsi="Verdana" w:cs="Arial"/>
          <w:b/>
          <w:sz w:val="16"/>
          <w:szCs w:val="16"/>
          <w:u w:val="single"/>
          <w:lang w:eastAsia="it-IT"/>
        </w:rPr>
        <w:t>01° GIORNO:29/12/18 - ITALIA/YANGON</w:t>
      </w:r>
    </w:p>
    <w:p w:rsidR="00B76808" w:rsidRDefault="005247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Verdana" w:hAnsi="Verdana" w:hint="eastAsia"/>
          <w:sz w:val="20"/>
          <w:szCs w:val="20"/>
        </w:rPr>
      </w:pPr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Ritrovo dei partecipanti in orario e luogo da definirsi. Partenza in bus privato per l’aeroporto. Partenza con voli di linea per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Yangon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>, via scalo internazionale. Pasti e pernottamento a bordo.</w:t>
      </w:r>
    </w:p>
    <w:p w:rsidR="00B76808" w:rsidRDefault="00B76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Verdana" w:eastAsia="Times New Roman" w:hAnsi="Verdana" w:cs="Arial"/>
          <w:sz w:val="16"/>
          <w:szCs w:val="16"/>
          <w:lang w:eastAsia="it-IT"/>
        </w:rPr>
      </w:pPr>
    </w:p>
    <w:p w:rsidR="00B76808" w:rsidRDefault="005247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eastAsia="Times New Roman" w:hAnsi="Arial" w:cs="Arial"/>
          <w:b/>
          <w:sz w:val="22"/>
          <w:szCs w:val="22"/>
          <w:u w:val="single"/>
          <w:lang w:eastAsia="it-IT"/>
        </w:rPr>
      </w:pPr>
      <w:r>
        <w:rPr>
          <w:rFonts w:ascii="Verdana" w:eastAsia="Times New Roman" w:hAnsi="Verdana" w:cs="Arial"/>
          <w:b/>
          <w:sz w:val="16"/>
          <w:szCs w:val="16"/>
          <w:u w:val="single"/>
          <w:lang w:eastAsia="it-IT"/>
        </w:rPr>
        <w:t xml:space="preserve">2° GIORNO: 30/12/18 - </w:t>
      </w:r>
      <w:r>
        <w:rPr>
          <w:rFonts w:ascii="Verdana" w:eastAsia="Times New Roman" w:hAnsi="Verdana" w:cs="Arial"/>
          <w:b/>
          <w:caps/>
          <w:sz w:val="16"/>
          <w:szCs w:val="16"/>
          <w:u w:val="single"/>
          <w:lang w:eastAsia="it-IT"/>
        </w:rPr>
        <w:t>Yangon</w:t>
      </w:r>
    </w:p>
    <w:p w:rsidR="00B76808" w:rsidRDefault="005247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Arrivo a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Yangon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. Dopo le formalità per l’ingresso ed il ritiro dei bagagli, incontro con la guida. Si inizia con un giro nella zona coloniale, in particolare con i quartieri di Little India e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Chinatown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. Pranzo. Nel pomeriggio visita alla straordinaria Pagoda Shwedagon, vero cuore spirituale del Paese, costruito dai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Mon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 in un periodo compreso tra il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VI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 e X sec. Cena e pernottamento. </w:t>
      </w:r>
    </w:p>
    <w:p w:rsidR="00B76808" w:rsidRDefault="00B76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Verdana" w:eastAsia="Times New Roman" w:hAnsi="Verdana" w:cs="Arial"/>
          <w:sz w:val="16"/>
          <w:szCs w:val="16"/>
          <w:lang w:eastAsia="it-IT"/>
        </w:rPr>
      </w:pPr>
    </w:p>
    <w:p w:rsidR="00B76808" w:rsidRDefault="00524780">
      <w:pPr>
        <w:widowControl w:val="0"/>
        <w:tabs>
          <w:tab w:val="left" w:pos="464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Times New Roman" w:hAnsi="Arial" w:cs="Arial"/>
          <w:b/>
          <w:sz w:val="22"/>
          <w:szCs w:val="22"/>
          <w:u w:val="single"/>
          <w:lang w:eastAsia="it-IT"/>
        </w:rPr>
      </w:pPr>
      <w:r>
        <w:rPr>
          <w:rFonts w:ascii="Verdana" w:eastAsia="Times New Roman" w:hAnsi="Verdana" w:cs="Arial"/>
          <w:b/>
          <w:sz w:val="16"/>
          <w:szCs w:val="16"/>
          <w:u w:val="single"/>
          <w:lang w:eastAsia="it-IT"/>
        </w:rPr>
        <w:t>3° GIORNO: 31/12/18 - YANGON/BAGAN (volo interno)</w:t>
      </w:r>
    </w:p>
    <w:p w:rsidR="00B76808" w:rsidRDefault="00524780">
      <w:pPr>
        <w:widowControl w:val="0"/>
        <w:suppressAutoHyphens/>
        <w:rPr>
          <w:rFonts w:ascii="Verdana" w:hAnsi="Verdana" w:hint="eastAsia"/>
          <w:sz w:val="20"/>
          <w:szCs w:val="20"/>
        </w:rPr>
      </w:pPr>
      <w:r>
        <w:rPr>
          <w:rFonts w:ascii="Verdana" w:eastAsia="Lucida Sans Unicode" w:hAnsi="Verdana" w:cs="Arial"/>
          <w:sz w:val="16"/>
          <w:szCs w:val="16"/>
        </w:rPr>
        <w:t xml:space="preserve">Prima colazione. Trasferimento in aeroporto e partenza con il volo per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Bagan</w:t>
      </w:r>
      <w:proofErr w:type="spellEnd"/>
      <w:r>
        <w:rPr>
          <w:rFonts w:ascii="Verdana" w:eastAsia="Lucida Sans Unicode" w:hAnsi="Verdana" w:cs="Arial"/>
          <w:sz w:val="16"/>
          <w:szCs w:val="16"/>
        </w:rPr>
        <w:t xml:space="preserve">, luminosa capitale del primo impero birmano tra il IX ed il XII secolo della nostra era. Qui gli imperatori edificarono migliaia di templi, pagode e monasteri, facendone il faro della civiltà birmana ed uno dei luoghi più celebri e spettacolari del sud-est asiatico, la cui vasta area archeologica è stata dichiarata dall’Unesco Patrimonio dell’Umanità. I più celebri sono la pagoda di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Shwezigon</w:t>
      </w:r>
      <w:proofErr w:type="spellEnd"/>
      <w:r>
        <w:rPr>
          <w:rFonts w:ascii="Verdana" w:eastAsia="Lucida Sans Unicode" w:hAnsi="Verdana" w:cs="Arial"/>
          <w:sz w:val="16"/>
          <w:szCs w:val="16"/>
        </w:rPr>
        <w:t xml:space="preserve">, che diverrà un prototipo per tutte le successiva arte religiosa birmana; il tempio di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Ananda</w:t>
      </w:r>
      <w:proofErr w:type="spellEnd"/>
      <w:r>
        <w:rPr>
          <w:rFonts w:ascii="Verdana" w:eastAsia="Lucida Sans Unicode" w:hAnsi="Verdana" w:cs="Arial"/>
          <w:sz w:val="16"/>
          <w:szCs w:val="16"/>
        </w:rPr>
        <w:t xml:space="preserve">, capolavoro d'architettura, con una pianta simile ad una croce greca; il tempio di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Htilominlo</w:t>
      </w:r>
      <w:proofErr w:type="spellEnd"/>
      <w:r>
        <w:rPr>
          <w:rFonts w:ascii="Verdana" w:eastAsia="Lucida Sans Unicode" w:hAnsi="Verdana" w:cs="Arial"/>
          <w:sz w:val="16"/>
          <w:szCs w:val="16"/>
        </w:rPr>
        <w:t>, famoso per le sue sculture in gesso. Pranzo in ristorante locale. Cena di capodanno e pernottamento.</w:t>
      </w:r>
    </w:p>
    <w:p w:rsidR="00B76808" w:rsidRDefault="00B76808">
      <w:pPr>
        <w:widowControl w:val="0"/>
        <w:suppressAutoHyphens/>
        <w:rPr>
          <w:rFonts w:ascii="Verdana" w:eastAsia="Lucida Sans Unicode" w:hAnsi="Verdana" w:cs="Arial"/>
          <w:sz w:val="16"/>
          <w:szCs w:val="16"/>
        </w:rPr>
      </w:pPr>
    </w:p>
    <w:p w:rsidR="00B76808" w:rsidRDefault="00524780">
      <w:pPr>
        <w:widowControl w:val="0"/>
        <w:suppressAutoHyphens/>
        <w:rPr>
          <w:rFonts w:ascii="Arial" w:eastAsia="Lucida Sans Unicode" w:hAnsi="Arial" w:cs="Arial"/>
          <w:b/>
          <w:sz w:val="22"/>
          <w:szCs w:val="22"/>
          <w:u w:val="single"/>
        </w:rPr>
      </w:pPr>
      <w:r>
        <w:rPr>
          <w:rFonts w:ascii="Verdana" w:eastAsia="Lucida Sans Unicode" w:hAnsi="Verdana" w:cs="Arial"/>
          <w:b/>
          <w:sz w:val="16"/>
          <w:szCs w:val="16"/>
          <w:u w:val="single"/>
        </w:rPr>
        <w:t>4° GIORNO:01/01/19 - BAGAN</w:t>
      </w:r>
    </w:p>
    <w:p w:rsidR="00B76808" w:rsidRDefault="00524780">
      <w:pPr>
        <w:widowControl w:val="0"/>
        <w:suppressAutoHyphens/>
        <w:rPr>
          <w:rFonts w:ascii="Verdana" w:hAnsi="Verdana" w:hint="eastAsia"/>
          <w:sz w:val="20"/>
          <w:szCs w:val="20"/>
        </w:rPr>
      </w:pPr>
      <w:r>
        <w:rPr>
          <w:rFonts w:ascii="Verdana" w:eastAsia="Lucida Sans Unicode" w:hAnsi="Verdana" w:cs="Arial"/>
          <w:sz w:val="16"/>
          <w:szCs w:val="16"/>
        </w:rPr>
        <w:t xml:space="preserve">Prima colazione. Appuntamento al vivace mercato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Nyaung</w:t>
      </w:r>
      <w:proofErr w:type="spellEnd"/>
      <w:r>
        <w:rPr>
          <w:rFonts w:ascii="Verdana" w:eastAsia="Lucida Sans Unicode" w:hAnsi="Verdana" w:cs="Arial"/>
          <w:sz w:val="16"/>
          <w:szCs w:val="16"/>
        </w:rPr>
        <w:t xml:space="preserve">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Oo</w:t>
      </w:r>
      <w:proofErr w:type="spellEnd"/>
      <w:r>
        <w:rPr>
          <w:rFonts w:ascii="Verdana" w:eastAsia="Lucida Sans Unicode" w:hAnsi="Verdana" w:cs="Arial"/>
          <w:sz w:val="16"/>
          <w:szCs w:val="16"/>
        </w:rPr>
        <w:t xml:space="preserve"> dove gli abitanti locali se recano ogni giorno per vendere prodotti freschi di vario genere. Visita alla celebre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Shwzigon</w:t>
      </w:r>
      <w:proofErr w:type="spellEnd"/>
      <w:r>
        <w:rPr>
          <w:rFonts w:ascii="Verdana" w:eastAsia="Lucida Sans Unicode" w:hAnsi="Verdana" w:cs="Arial"/>
          <w:sz w:val="16"/>
          <w:szCs w:val="16"/>
        </w:rPr>
        <w:t xml:space="preserve"> nella Vecchia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Bagan</w:t>
      </w:r>
      <w:proofErr w:type="spellEnd"/>
      <w:r>
        <w:rPr>
          <w:rFonts w:ascii="Verdana" w:eastAsia="Lucida Sans Unicode" w:hAnsi="Verdana" w:cs="Arial"/>
          <w:sz w:val="16"/>
          <w:szCs w:val="16"/>
        </w:rPr>
        <w:t xml:space="preserve">. Costruita dal re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Anwrahta</w:t>
      </w:r>
      <w:proofErr w:type="spellEnd"/>
      <w:r>
        <w:rPr>
          <w:rFonts w:ascii="Verdana" w:eastAsia="Lucida Sans Unicode" w:hAnsi="Verdana" w:cs="Arial"/>
          <w:sz w:val="16"/>
          <w:szCs w:val="16"/>
        </w:rPr>
        <w:t xml:space="preserve"> all’inizio del XI secolo, è un monumento religioso molto importante; il Tempio di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Ananda</w:t>
      </w:r>
      <w:proofErr w:type="spellEnd"/>
      <w:r>
        <w:rPr>
          <w:rFonts w:ascii="Verdana" w:eastAsia="Lucida Sans Unicode" w:hAnsi="Verdana" w:cs="Arial"/>
          <w:sz w:val="16"/>
          <w:szCs w:val="16"/>
        </w:rPr>
        <w:t>, uno dei templi più belli della regione: l’edificio è simbolo dell’infinita conoscenza di Buddha (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Ananta</w:t>
      </w:r>
      <w:proofErr w:type="spellEnd"/>
      <w:r>
        <w:rPr>
          <w:rFonts w:ascii="Verdana" w:eastAsia="Lucida Sans Unicode" w:hAnsi="Verdana" w:cs="Arial"/>
          <w:sz w:val="16"/>
          <w:szCs w:val="16"/>
        </w:rPr>
        <w:t xml:space="preserve"> panna) ed è riconoscibile anche da lontano per la sua cupola dorata. Pranzo e nel pomeriggio partenza per un piccolo villaggio dove si avrà modo di avvicinarsi allo stile di vita degli abitanti di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Bagan</w:t>
      </w:r>
      <w:proofErr w:type="spellEnd"/>
      <w:r>
        <w:rPr>
          <w:rFonts w:ascii="Verdana" w:eastAsia="Lucida Sans Unicode" w:hAnsi="Verdana" w:cs="Arial"/>
          <w:sz w:val="16"/>
          <w:szCs w:val="16"/>
        </w:rPr>
        <w:t>. Cena in ristorante locale e pernottamento.</w:t>
      </w:r>
    </w:p>
    <w:p w:rsidR="00B76808" w:rsidRDefault="00B76808">
      <w:pPr>
        <w:widowControl w:val="0"/>
        <w:suppressAutoHyphens/>
        <w:rPr>
          <w:rFonts w:ascii="Verdana" w:eastAsia="Lucida Sans Unicode" w:hAnsi="Verdana" w:cs="Arial"/>
          <w:b/>
          <w:sz w:val="16"/>
          <w:szCs w:val="16"/>
          <w:u w:val="single"/>
        </w:rPr>
      </w:pPr>
    </w:p>
    <w:p w:rsidR="00B76808" w:rsidRDefault="00524780">
      <w:pPr>
        <w:widowControl w:val="0"/>
        <w:suppressAutoHyphens/>
        <w:rPr>
          <w:rFonts w:ascii="Arial" w:eastAsia="Lucida Sans Unicode" w:hAnsi="Arial" w:cs="Arial"/>
          <w:b/>
          <w:sz w:val="22"/>
          <w:szCs w:val="22"/>
          <w:u w:val="single"/>
        </w:rPr>
      </w:pPr>
      <w:r>
        <w:rPr>
          <w:rFonts w:ascii="Verdana" w:eastAsia="Lucida Sans Unicode" w:hAnsi="Verdana" w:cs="Arial"/>
          <w:b/>
          <w:sz w:val="16"/>
          <w:szCs w:val="16"/>
          <w:u w:val="single"/>
        </w:rPr>
        <w:t>5° GIORNO:02/01/18 -  BAGAN/MANDALAY</w:t>
      </w:r>
    </w:p>
    <w:p w:rsidR="00B76808" w:rsidRDefault="00524780">
      <w:pPr>
        <w:widowControl w:val="0"/>
        <w:suppressAutoHyphens/>
        <w:rPr>
          <w:rFonts w:ascii="Verdana" w:hAnsi="Verdana" w:hint="eastAsia"/>
          <w:sz w:val="20"/>
          <w:szCs w:val="20"/>
        </w:rPr>
      </w:pPr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Prima colazione. </w:t>
      </w:r>
      <w:r>
        <w:rPr>
          <w:rFonts w:ascii="Verdana" w:eastAsia="Lucida Sans Unicode" w:hAnsi="Verdana" w:cs="Arial"/>
          <w:sz w:val="16"/>
          <w:szCs w:val="16"/>
        </w:rPr>
        <w:t xml:space="preserve">In mattinata si prosegue con la visita dei templi situati nella zona sud-est della città, tra cui il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Nanamanya</w:t>
      </w:r>
      <w:proofErr w:type="spellEnd"/>
      <w:r>
        <w:rPr>
          <w:rFonts w:ascii="Verdana" w:eastAsia="Lucida Sans Unicode" w:hAnsi="Verdana" w:cs="Arial"/>
          <w:sz w:val="16"/>
          <w:szCs w:val="16"/>
        </w:rPr>
        <w:t xml:space="preserve">, il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Thambula</w:t>
      </w:r>
      <w:proofErr w:type="spellEnd"/>
      <w:r>
        <w:rPr>
          <w:rFonts w:ascii="Verdana" w:eastAsia="Lucida Sans Unicode" w:hAnsi="Verdana" w:cs="Arial"/>
          <w:sz w:val="16"/>
          <w:szCs w:val="16"/>
        </w:rPr>
        <w:t xml:space="preserve"> ed il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Lemyethna</w:t>
      </w:r>
      <w:proofErr w:type="spellEnd"/>
      <w:r>
        <w:rPr>
          <w:rFonts w:ascii="Verdana" w:eastAsia="Lucida Sans Unicode" w:hAnsi="Verdana" w:cs="Arial"/>
          <w:sz w:val="16"/>
          <w:szCs w:val="16"/>
        </w:rPr>
        <w:t xml:space="preserve">, conosciuti per le pitture murali di carattere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mahayana</w:t>
      </w:r>
      <w:proofErr w:type="spellEnd"/>
      <w:r>
        <w:rPr>
          <w:rFonts w:ascii="Verdana" w:eastAsia="Lucida Sans Unicode" w:hAnsi="Verdana" w:cs="Arial"/>
          <w:sz w:val="16"/>
          <w:szCs w:val="16"/>
        </w:rPr>
        <w:t xml:space="preserve">, pranzo. Nel pomeriggio partenza in bus per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Mandalay</w:t>
      </w:r>
      <w:proofErr w:type="spellEnd"/>
      <w:r>
        <w:rPr>
          <w:rFonts w:ascii="Verdana" w:eastAsia="Lucida Sans Unicode" w:hAnsi="Verdana" w:cs="Arial"/>
          <w:sz w:val="16"/>
          <w:szCs w:val="16"/>
        </w:rPr>
        <w:t>,</w:t>
      </w:r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 capitale dell'ultima monarchia birmana. Cena in ristorante locale e pernottamento in hotel.</w:t>
      </w:r>
    </w:p>
    <w:p w:rsidR="00B76808" w:rsidRDefault="00B76808">
      <w:pPr>
        <w:widowControl w:val="0"/>
        <w:suppressAutoHyphens/>
        <w:rPr>
          <w:rFonts w:ascii="Verdana" w:eastAsia="Times New Roman" w:hAnsi="Verdana" w:cs="Arial"/>
          <w:sz w:val="16"/>
          <w:szCs w:val="16"/>
          <w:lang w:eastAsia="it-IT"/>
        </w:rPr>
      </w:pPr>
    </w:p>
    <w:p w:rsidR="00B76808" w:rsidRDefault="00524780">
      <w:pPr>
        <w:widowControl w:val="0"/>
        <w:suppressAutoHyphens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Verdana" w:eastAsia="Lucida Sans Unicode" w:hAnsi="Verdana" w:cs="Arial"/>
          <w:b/>
          <w:sz w:val="16"/>
          <w:szCs w:val="16"/>
          <w:u w:val="single"/>
        </w:rPr>
        <w:t>6° GIORNO: 03/01/18 - MANDALAY</w:t>
      </w:r>
    </w:p>
    <w:p w:rsidR="00B76808" w:rsidRDefault="00524780">
      <w:pPr>
        <w:widowControl w:val="0"/>
        <w:suppressAutoHyphens/>
        <w:rPr>
          <w:rFonts w:ascii="Verdana" w:hAnsi="Verdana" w:hint="eastAsia"/>
          <w:sz w:val="20"/>
          <w:szCs w:val="20"/>
        </w:rPr>
      </w:pPr>
      <w:r>
        <w:rPr>
          <w:rFonts w:ascii="Verdana" w:eastAsia="Lucida Sans Unicode" w:hAnsi="Verdana" w:cs="Arial"/>
          <w:sz w:val="16"/>
          <w:szCs w:val="16"/>
        </w:rPr>
        <w:t xml:space="preserve">Prima colazione in hotel. In prima mattinata visita della Pagoda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Mahamuni</w:t>
      </w:r>
      <w:proofErr w:type="spellEnd"/>
      <w:r>
        <w:rPr>
          <w:rFonts w:ascii="Verdana" w:eastAsia="Lucida Sans Unicode" w:hAnsi="Verdana" w:cs="Arial"/>
          <w:sz w:val="16"/>
          <w:szCs w:val="16"/>
        </w:rPr>
        <w:t xml:space="preserve">, una delle più venerate della Birmania con la sua statua del Buddha dorato. </w:t>
      </w:r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Escursione in battello a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Mingun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, un villaggio situato sulla riva occidentale del fiume Irrawaddy. Si vedranno la pagoda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Settawya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, dove si potrà ammirare l'impronta del piede di Buddha in marmo, il tempio di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Pondawyapaya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, la pagoda incompiuta di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Mingun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. Visita infine della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Mingun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 Bell, la più larga campana del mondo e pesante 90 tonnellate, del villaggio di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Mingun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 e della pagoda di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Shiburne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, la più esotica pagoda costruita nel 1816 dal figlio del Re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Bodawpaya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 in memoria di una delle sue mogli. Pranzo. Rientro a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Mandalay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 e visita del monastero in tek di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Shwenandaw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. Si prosegue con la visita all'antica capitale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Amarapura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, situata 11 km a sud di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Mandalay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, dove si vedranno il monastero di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Mahagandayon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, abitato da centinaia di monaci, le botteghe di artigianato per la lavorazione della seta ed infine il famoso Ponte di U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Bein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>, il più lungo ponte realizzato in legno di tek. Cena e pernottamento.</w:t>
      </w:r>
    </w:p>
    <w:p w:rsidR="00B76808" w:rsidRDefault="00B76808">
      <w:pPr>
        <w:widowControl w:val="0"/>
        <w:suppressAutoHyphens/>
        <w:rPr>
          <w:rFonts w:ascii="Verdana" w:eastAsia="Lucida Sans Unicode" w:hAnsi="Verdana" w:cs="Arial"/>
          <w:sz w:val="16"/>
          <w:szCs w:val="16"/>
        </w:rPr>
      </w:pPr>
    </w:p>
    <w:p w:rsidR="00B76808" w:rsidRDefault="00524780">
      <w:pPr>
        <w:widowControl w:val="0"/>
        <w:tabs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rPr>
          <w:rFonts w:ascii="Verdana" w:hAnsi="Verdana" w:hint="eastAsia"/>
          <w:sz w:val="20"/>
          <w:szCs w:val="20"/>
        </w:rPr>
      </w:pPr>
      <w:r>
        <w:rPr>
          <w:rFonts w:ascii="Verdana" w:eastAsia="Times New Roman" w:hAnsi="Verdana" w:cs="Arial"/>
          <w:b/>
          <w:sz w:val="16"/>
          <w:szCs w:val="16"/>
          <w:u w:val="single"/>
          <w:lang w:eastAsia="it-IT"/>
        </w:rPr>
        <w:t>7° GIORNO: 4/01/18 - MANDALAY/HEHO/LAGO INLE (volo interno)</w:t>
      </w:r>
    </w:p>
    <w:p w:rsidR="00B76808" w:rsidRDefault="00524780">
      <w:pPr>
        <w:widowControl w:val="0"/>
        <w:tabs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rPr>
          <w:sz w:val="18"/>
          <w:szCs w:val="18"/>
        </w:rPr>
      </w:pPr>
      <w:r>
        <w:rPr>
          <w:rFonts w:ascii="Verdana" w:eastAsia="Lucida Sans Unicode" w:hAnsi="Verdana" w:cs="Arial"/>
          <w:sz w:val="16"/>
          <w:szCs w:val="16"/>
        </w:rPr>
        <w:t>Prima colazione.</w:t>
      </w:r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 Partenza con il volo per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Heho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, nello stato dello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Shan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, confinante con la Cina e famoso per i suoi scenari naturali. </w:t>
      </w:r>
      <w:r>
        <w:rPr>
          <w:rFonts w:ascii="Verdana" w:eastAsia="Lucida Sans Unicode" w:hAnsi="Verdana" w:cs="Arial"/>
          <w:sz w:val="16"/>
          <w:szCs w:val="16"/>
        </w:rPr>
        <w:t xml:space="preserve">Arrivo e proseguimento per il Lago Inle, bellissimo per il suo paesaggio e unico con i suoi percorsi. Il lago si trova a circa 900 metri sul livello del mare ed è un’oasi circondata dall’altopiano meridionale dello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Shan</w:t>
      </w:r>
      <w:proofErr w:type="spellEnd"/>
      <w:r>
        <w:rPr>
          <w:rFonts w:ascii="Verdana" w:eastAsia="Lucida Sans Unicode" w:hAnsi="Verdana" w:cs="Arial"/>
          <w:sz w:val="16"/>
          <w:szCs w:val="16"/>
        </w:rPr>
        <w:t>. E</w:t>
      </w:r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scursione in battello al villaggio di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Indein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: si ammirerà il complesso del monastero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Nyaung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Ohak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 e la Pagoda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Shwe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Inn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 </w:t>
      </w:r>
      <w:proofErr w:type="spellStart"/>
      <w:r>
        <w:rPr>
          <w:rFonts w:ascii="Verdana" w:eastAsia="Times New Roman" w:hAnsi="Verdana" w:cs="Arial"/>
          <w:sz w:val="16"/>
          <w:szCs w:val="16"/>
          <w:lang w:eastAsia="it-IT"/>
        </w:rPr>
        <w:t>Thein</w:t>
      </w:r>
      <w:proofErr w:type="spellEnd"/>
      <w:r>
        <w:rPr>
          <w:rFonts w:ascii="Verdana" w:eastAsia="Times New Roman" w:hAnsi="Verdana" w:cs="Arial"/>
          <w:sz w:val="16"/>
          <w:szCs w:val="16"/>
          <w:lang w:eastAsia="it-IT"/>
        </w:rPr>
        <w:t>. Pranzo in ristorante locale. Cena e pernottamento in hotel.</w:t>
      </w:r>
    </w:p>
    <w:p w:rsidR="00B76808" w:rsidRDefault="00B76808">
      <w:pPr>
        <w:widowControl w:val="0"/>
        <w:tabs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rPr>
          <w:rFonts w:ascii="Verdana" w:eastAsia="Times New Roman" w:hAnsi="Verdana" w:cs="Arial"/>
          <w:sz w:val="16"/>
          <w:szCs w:val="16"/>
          <w:lang w:eastAsia="it-IT"/>
        </w:rPr>
      </w:pPr>
    </w:p>
    <w:p w:rsidR="00B76808" w:rsidRDefault="00B76808">
      <w:pPr>
        <w:widowControl w:val="0"/>
        <w:tabs>
          <w:tab w:val="left" w:pos="1755"/>
        </w:tabs>
        <w:rPr>
          <w:rFonts w:ascii="Verdana" w:eastAsia="Times New Roman" w:hAnsi="Verdana" w:cs="Arial"/>
          <w:b/>
          <w:sz w:val="16"/>
          <w:szCs w:val="16"/>
          <w:u w:val="single"/>
          <w:lang w:eastAsia="it-IT"/>
        </w:rPr>
      </w:pPr>
    </w:p>
    <w:p w:rsidR="00B76808" w:rsidRDefault="00524780">
      <w:pPr>
        <w:widowControl w:val="0"/>
        <w:tabs>
          <w:tab w:val="left" w:pos="1755"/>
        </w:tabs>
        <w:rPr>
          <w:sz w:val="16"/>
          <w:szCs w:val="16"/>
        </w:rPr>
      </w:pPr>
      <w:r>
        <w:rPr>
          <w:rFonts w:ascii="Verdana" w:eastAsia="Times New Roman" w:hAnsi="Verdana" w:cs="Arial"/>
          <w:b/>
          <w:sz w:val="16"/>
          <w:szCs w:val="16"/>
          <w:u w:val="single"/>
          <w:lang w:eastAsia="it-IT"/>
        </w:rPr>
        <w:t xml:space="preserve">8° GIORNO: 5/01/18 -  LAGO INLE </w:t>
      </w:r>
    </w:p>
    <w:p w:rsidR="00B76808" w:rsidRDefault="005247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Verdana" w:eastAsia="Times New Roman" w:hAnsi="Verdana" w:cs="Arial"/>
          <w:sz w:val="16"/>
          <w:szCs w:val="16"/>
          <w:lang w:eastAsia="it-IT"/>
        </w:rPr>
        <w:lastRenderedPageBreak/>
        <w:t>Prima colazione.</w:t>
      </w:r>
      <w:r>
        <w:rPr>
          <w:rFonts w:ascii="Verdana" w:eastAsia="Lucida Sans Unicode" w:hAnsi="Verdana" w:cs="Arial"/>
          <w:sz w:val="16"/>
          <w:szCs w:val="16"/>
        </w:rPr>
        <w:t xml:space="preserve"> Molti sono i villaggi su palafitte popolati dagli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Intha</w:t>
      </w:r>
      <w:proofErr w:type="spellEnd"/>
      <w:r>
        <w:rPr>
          <w:rFonts w:ascii="Verdana" w:eastAsia="Lucida Sans Unicode" w:hAnsi="Verdana" w:cs="Arial"/>
          <w:sz w:val="16"/>
          <w:szCs w:val="16"/>
        </w:rPr>
        <w:t xml:space="preserve">, un’etnia che si distingue dai vicini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Shan</w:t>
      </w:r>
      <w:proofErr w:type="spellEnd"/>
      <w:r>
        <w:rPr>
          <w:rFonts w:ascii="Verdana" w:eastAsia="Lucida Sans Unicode" w:hAnsi="Verdana" w:cs="Arial"/>
          <w:sz w:val="16"/>
          <w:szCs w:val="16"/>
        </w:rPr>
        <w:t xml:space="preserve"> sia per cultura e per dialetto linguistico, oltre che dall’insolito sistema di pesca: remano con le gambe  pescando contemporaneamente con reti  a forma di cono tese su telai di  bambù. Visita in barca alla Pagoda di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Phaung</w:t>
      </w:r>
      <w:proofErr w:type="spellEnd"/>
      <w:r>
        <w:rPr>
          <w:rFonts w:ascii="Verdana" w:eastAsia="Lucida Sans Unicode" w:hAnsi="Verdana" w:cs="Arial"/>
          <w:sz w:val="16"/>
          <w:szCs w:val="16"/>
        </w:rPr>
        <w:t xml:space="preserve">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Daw</w:t>
      </w:r>
      <w:proofErr w:type="spellEnd"/>
      <w:r>
        <w:rPr>
          <w:rFonts w:ascii="Verdana" w:eastAsia="Lucida Sans Unicode" w:hAnsi="Verdana" w:cs="Arial"/>
          <w:sz w:val="16"/>
          <w:szCs w:val="16"/>
        </w:rPr>
        <w:t xml:space="preserve">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Oo</w:t>
      </w:r>
      <w:proofErr w:type="spellEnd"/>
      <w:r>
        <w:rPr>
          <w:rFonts w:ascii="Verdana" w:eastAsia="Lucida Sans Unicode" w:hAnsi="Verdana" w:cs="Arial"/>
          <w:sz w:val="16"/>
          <w:szCs w:val="16"/>
        </w:rPr>
        <w:t xml:space="preserve">, il monastero di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Ngaphae</w:t>
      </w:r>
      <w:proofErr w:type="spellEnd"/>
      <w:r>
        <w:rPr>
          <w:rFonts w:ascii="Verdana" w:eastAsia="Lucida Sans Unicode" w:hAnsi="Verdana" w:cs="Arial"/>
          <w:sz w:val="16"/>
          <w:szCs w:val="16"/>
        </w:rPr>
        <w:t xml:space="preserve"> </w:t>
      </w:r>
      <w:proofErr w:type="spellStart"/>
      <w:r>
        <w:rPr>
          <w:rFonts w:ascii="Verdana" w:eastAsia="Lucida Sans Unicode" w:hAnsi="Verdana" w:cs="Arial"/>
          <w:sz w:val="16"/>
          <w:szCs w:val="16"/>
        </w:rPr>
        <w:t>Chaung</w:t>
      </w:r>
      <w:proofErr w:type="spellEnd"/>
      <w:r>
        <w:rPr>
          <w:rFonts w:ascii="Verdana" w:eastAsia="Lucida Sans Unicode" w:hAnsi="Verdana" w:cs="Arial"/>
          <w:sz w:val="16"/>
          <w:szCs w:val="16"/>
        </w:rPr>
        <w:t>, gli orti galleggianti ed un laboratorio per osservare il tradizionale lavoro di tessitura. Pranzo in ristorante locale. Cena e pernottamento in hotel.</w:t>
      </w:r>
    </w:p>
    <w:p w:rsidR="00B76808" w:rsidRDefault="00B76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Verdana" w:eastAsia="Times New Roman" w:hAnsi="Verdana" w:cs="Arial"/>
          <w:sz w:val="16"/>
          <w:szCs w:val="16"/>
          <w:lang w:eastAsia="it-IT"/>
        </w:rPr>
      </w:pPr>
    </w:p>
    <w:p w:rsidR="00B76808" w:rsidRDefault="005247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Verdana" w:hAnsi="Verdana" w:hint="eastAsia"/>
          <w:sz w:val="20"/>
          <w:szCs w:val="20"/>
        </w:rPr>
      </w:pPr>
      <w:r>
        <w:rPr>
          <w:rFonts w:ascii="Verdana" w:eastAsia="Times New Roman" w:hAnsi="Verdana" w:cs="Arial"/>
          <w:b/>
          <w:sz w:val="16"/>
          <w:szCs w:val="16"/>
          <w:u w:val="single"/>
          <w:lang w:eastAsia="it-IT"/>
        </w:rPr>
        <w:t>9° GIORNO: 06/01/18 – INLE/YANGON (volo interno)</w:t>
      </w:r>
    </w:p>
    <w:p w:rsidR="00B76808" w:rsidRDefault="00524780">
      <w:pPr>
        <w:rPr>
          <w:rFonts w:ascii="Arial" w:hAnsi="Arial" w:cs="Arial"/>
          <w:sz w:val="22"/>
          <w:szCs w:val="22"/>
        </w:rPr>
      </w:pPr>
      <w:r>
        <w:rPr>
          <w:rFonts w:ascii="Verdana" w:hAnsi="Verdana" w:cs="Arial"/>
          <w:sz w:val="16"/>
          <w:szCs w:val="16"/>
        </w:rPr>
        <w:t xml:space="preserve">Prima colazione. In mattinata volo di rientro per </w:t>
      </w:r>
      <w:proofErr w:type="spellStart"/>
      <w:r>
        <w:rPr>
          <w:rFonts w:ascii="Verdana" w:hAnsi="Verdana" w:cs="Arial"/>
          <w:sz w:val="16"/>
          <w:szCs w:val="16"/>
        </w:rPr>
        <w:t>Yangon</w:t>
      </w:r>
      <w:proofErr w:type="spellEnd"/>
      <w:r>
        <w:rPr>
          <w:rFonts w:ascii="Verdana" w:hAnsi="Verdana" w:cs="Arial"/>
          <w:sz w:val="16"/>
          <w:szCs w:val="16"/>
        </w:rPr>
        <w:t xml:space="preserve">. continuazione delle visite di </w:t>
      </w:r>
      <w:proofErr w:type="spellStart"/>
      <w:r>
        <w:rPr>
          <w:rFonts w:ascii="Verdana" w:hAnsi="Verdana" w:cs="Arial"/>
          <w:sz w:val="16"/>
          <w:szCs w:val="16"/>
        </w:rPr>
        <w:t>Yangon</w:t>
      </w:r>
      <w:proofErr w:type="spellEnd"/>
      <w:r>
        <w:rPr>
          <w:rFonts w:ascii="Verdana" w:hAnsi="Verdana" w:cs="Arial"/>
          <w:sz w:val="16"/>
          <w:szCs w:val="16"/>
        </w:rPr>
        <w:t xml:space="preserve"> con il Buddha sdraiato alla Pagoda di </w:t>
      </w:r>
      <w:proofErr w:type="spellStart"/>
      <w:r>
        <w:rPr>
          <w:rFonts w:ascii="Verdana" w:hAnsi="Verdana" w:cs="Arial"/>
          <w:sz w:val="16"/>
          <w:szCs w:val="16"/>
        </w:rPr>
        <w:t>Chaukhtatgyi</w:t>
      </w:r>
      <w:proofErr w:type="spellEnd"/>
      <w:r>
        <w:rPr>
          <w:rFonts w:ascii="Verdana" w:hAnsi="Verdana" w:cs="Arial"/>
          <w:sz w:val="16"/>
          <w:szCs w:val="16"/>
        </w:rPr>
        <w:t xml:space="preserve">, la Sule Pagoda ed il mercato di </w:t>
      </w:r>
      <w:proofErr w:type="spellStart"/>
      <w:r>
        <w:rPr>
          <w:rFonts w:ascii="Verdana" w:hAnsi="Verdana" w:cs="Arial"/>
          <w:sz w:val="16"/>
          <w:szCs w:val="16"/>
        </w:rPr>
        <w:t>Bogyoke</w:t>
      </w:r>
      <w:proofErr w:type="spellEnd"/>
      <w:r>
        <w:rPr>
          <w:rFonts w:ascii="Verdana" w:hAnsi="Verdana" w:cs="Arial"/>
          <w:sz w:val="16"/>
          <w:szCs w:val="16"/>
        </w:rPr>
        <w:t>. Pranzo e cena in ristorante locale. Pernottamento in hotel.</w:t>
      </w:r>
    </w:p>
    <w:p w:rsidR="00B76808" w:rsidRDefault="00B76808">
      <w:pPr>
        <w:rPr>
          <w:rFonts w:ascii="Verdana" w:hAnsi="Verdana" w:cs="Arial" w:hint="eastAsia"/>
          <w:b/>
          <w:sz w:val="16"/>
          <w:szCs w:val="16"/>
        </w:rPr>
      </w:pPr>
    </w:p>
    <w:p w:rsidR="00B76808" w:rsidRDefault="00524780">
      <w:r>
        <w:rPr>
          <w:rFonts w:ascii="Verdana" w:hAnsi="Verdana" w:cs="Arial"/>
          <w:b/>
          <w:sz w:val="16"/>
          <w:szCs w:val="16"/>
          <w:u w:val="single"/>
        </w:rPr>
        <w:t>10° GIORNO: 07/01/18 – YANGON/ITALIA</w:t>
      </w:r>
    </w:p>
    <w:p w:rsidR="00B76808" w:rsidRDefault="00524780">
      <w:pPr>
        <w:rPr>
          <w:rFonts w:ascii="Arial" w:eastAsia="Calibri" w:hAnsi="Arial" w:cs="Arial"/>
          <w:sz w:val="22"/>
          <w:szCs w:val="22"/>
        </w:rPr>
      </w:pPr>
      <w:r>
        <w:rPr>
          <w:rFonts w:ascii="Verdana" w:eastAsia="Calibri" w:hAnsi="Verdana" w:cs="Arial"/>
          <w:sz w:val="16"/>
          <w:szCs w:val="16"/>
        </w:rPr>
        <w:t>Prima colazione. In tarda mattinata trasferimento in aeroporto e partenza con volo per Bangkok. Cambio aeromobile e proseguimento per l’Italia. Pasti e pernottamento a bordo.</w:t>
      </w:r>
    </w:p>
    <w:p w:rsidR="00B76808" w:rsidRDefault="00B76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Verdana" w:eastAsia="Times New Roman" w:hAnsi="Verdana" w:cs="Arial"/>
          <w:sz w:val="16"/>
          <w:szCs w:val="16"/>
          <w:lang w:eastAsia="it-IT"/>
        </w:rPr>
      </w:pPr>
    </w:p>
    <w:p w:rsidR="00B76808" w:rsidRDefault="005247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eastAsia="Times New Roman" w:hAnsi="Arial" w:cs="Arial"/>
          <w:b/>
          <w:sz w:val="22"/>
          <w:szCs w:val="22"/>
          <w:u w:val="single"/>
          <w:lang w:eastAsia="it-IT"/>
        </w:rPr>
      </w:pPr>
      <w:r>
        <w:rPr>
          <w:rFonts w:ascii="Verdana" w:eastAsia="Times New Roman" w:hAnsi="Verdana" w:cs="Arial"/>
          <w:b/>
          <w:sz w:val="16"/>
          <w:szCs w:val="16"/>
          <w:u w:val="single"/>
          <w:lang w:eastAsia="it-IT"/>
        </w:rPr>
        <w:t>11° GIORNO: ITALIA</w:t>
      </w:r>
    </w:p>
    <w:p w:rsidR="00B76808" w:rsidRDefault="00524780">
      <w:pPr>
        <w:tabs>
          <w:tab w:val="left" w:pos="464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 w:hint="eastAsia"/>
          <w:sz w:val="20"/>
          <w:szCs w:val="20"/>
        </w:rPr>
      </w:pPr>
      <w:r>
        <w:rPr>
          <w:rFonts w:ascii="Verdana" w:eastAsia="Times New Roman" w:hAnsi="Verdana" w:cs="Arial"/>
          <w:sz w:val="16"/>
          <w:szCs w:val="16"/>
          <w:lang w:eastAsia="it-IT"/>
        </w:rPr>
        <w:t>Arrivo in giornata. Trasferimento in bus privato per il luogo di ritrovo.</w:t>
      </w:r>
    </w:p>
    <w:p w:rsidR="00B76808" w:rsidRDefault="00B76808">
      <w:pPr>
        <w:tabs>
          <w:tab w:val="left" w:pos="464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Times New Roman" w:hAnsi="Verdana" w:cs="Arial"/>
          <w:sz w:val="16"/>
          <w:szCs w:val="16"/>
          <w:lang w:eastAsia="it-IT"/>
        </w:rPr>
      </w:pPr>
    </w:p>
    <w:p w:rsidR="00B76808" w:rsidRDefault="00524780">
      <w:p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sz w:val="18"/>
          <w:szCs w:val="18"/>
        </w:rPr>
      </w:pPr>
      <w:r>
        <w:rPr>
          <w:rFonts w:ascii="Verdana" w:eastAsia="Times New Roman" w:hAnsi="Verdana"/>
          <w:b/>
          <w:sz w:val="16"/>
          <w:szCs w:val="16"/>
          <w:u w:val="single"/>
          <w:lang w:eastAsia="it-IT"/>
        </w:rPr>
        <w:t xml:space="preserve">QUOTA </w:t>
      </w:r>
      <w:proofErr w:type="spellStart"/>
      <w:r>
        <w:rPr>
          <w:rFonts w:ascii="Verdana" w:eastAsia="Times New Roman" w:hAnsi="Verdana"/>
          <w:b/>
          <w:sz w:val="16"/>
          <w:szCs w:val="16"/>
          <w:u w:val="single"/>
          <w:lang w:eastAsia="it-IT"/>
        </w:rPr>
        <w:t>DI</w:t>
      </w:r>
      <w:proofErr w:type="spellEnd"/>
      <w:r>
        <w:rPr>
          <w:rFonts w:ascii="Verdana" w:eastAsia="Times New Roman" w:hAnsi="Verdana"/>
          <w:b/>
          <w:sz w:val="16"/>
          <w:szCs w:val="16"/>
          <w:u w:val="single"/>
          <w:lang w:eastAsia="it-IT"/>
        </w:rPr>
        <w:t xml:space="preserve"> PARTECIPAZIONE:</w:t>
      </w:r>
    </w:p>
    <w:p w:rsidR="00B76808" w:rsidRDefault="00B76808">
      <w:p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Verdana" w:eastAsia="Times New Roman" w:hAnsi="Verdana" w:cs="Arial"/>
          <w:bCs/>
          <w:color w:val="000000"/>
          <w:sz w:val="16"/>
          <w:szCs w:val="16"/>
          <w:highlight w:val="white"/>
          <w:lang w:eastAsia="it-IT"/>
        </w:rPr>
      </w:pPr>
    </w:p>
    <w:p w:rsidR="00B76808" w:rsidRDefault="00524780">
      <w:p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Verdana" w:hAnsi="Verdana" w:hint="eastAsia"/>
        </w:rPr>
      </w:pPr>
      <w:r>
        <w:rPr>
          <w:rFonts w:ascii="Verdana" w:eastAsia="Times New Roman" w:hAnsi="Verdana" w:cs="Arial"/>
          <w:bCs/>
          <w:color w:val="000000"/>
          <w:sz w:val="16"/>
          <w:szCs w:val="16"/>
          <w:highlight w:val="white"/>
          <w:lang w:eastAsia="it-IT"/>
        </w:rPr>
        <w:t>soci e aggregati CCR:</w:t>
      </w:r>
      <w:r>
        <w:rPr>
          <w:rFonts w:ascii="Verdana" w:eastAsia="Times New Roman" w:hAnsi="Verdana" w:cs="Arial"/>
          <w:bCs/>
          <w:color w:val="000000"/>
          <w:sz w:val="16"/>
          <w:szCs w:val="16"/>
          <w:highlight w:val="white"/>
          <w:lang w:eastAsia="it-IT"/>
        </w:rPr>
        <w:tab/>
      </w:r>
      <w:r>
        <w:rPr>
          <w:rFonts w:ascii="Verdana" w:eastAsia="Times New Roman" w:hAnsi="Verdana" w:cs="Arial"/>
          <w:bCs/>
          <w:color w:val="000000"/>
          <w:sz w:val="16"/>
          <w:szCs w:val="16"/>
          <w:highlight w:val="white"/>
          <w:lang w:eastAsia="it-IT"/>
        </w:rPr>
        <w:tab/>
      </w:r>
      <w:r>
        <w:rPr>
          <w:rFonts w:ascii="Verdana" w:eastAsia="Times New Roman" w:hAnsi="Verdana" w:cs="Arial"/>
          <w:bCs/>
          <w:color w:val="000000"/>
          <w:sz w:val="16"/>
          <w:szCs w:val="16"/>
          <w:highlight w:val="white"/>
          <w:lang w:eastAsia="it-IT"/>
        </w:rPr>
        <w:tab/>
        <w:t>€</w:t>
      </w:r>
      <w:r>
        <w:rPr>
          <w:rFonts w:ascii="Verdana" w:eastAsia="Times New Roman" w:hAnsi="Verdana" w:cs="Arial"/>
          <w:bCs/>
          <w:color w:val="000000"/>
          <w:sz w:val="16"/>
          <w:szCs w:val="16"/>
          <w:highlight w:val="white"/>
          <w:lang w:eastAsia="it-IT"/>
        </w:rPr>
        <w:tab/>
        <w:t>3.180</w:t>
      </w:r>
      <w:r>
        <w:rPr>
          <w:rFonts w:ascii="Verdana" w:eastAsia="Times New Roman" w:hAnsi="Verdana" w:cs="Arial"/>
          <w:bCs/>
          <w:color w:val="000000"/>
          <w:sz w:val="16"/>
          <w:szCs w:val="16"/>
          <w:lang w:eastAsia="it-IT"/>
        </w:rPr>
        <w:t>,00</w:t>
      </w:r>
    </w:p>
    <w:p w:rsidR="00B76808" w:rsidRDefault="00524780">
      <w:p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Verdana" w:eastAsia="Times New Roman" w:hAnsi="Verdana" w:cs="Arial"/>
          <w:bCs/>
          <w:color w:val="000000"/>
          <w:lang w:eastAsia="it-IT"/>
        </w:rPr>
      </w:pPr>
      <w:r>
        <w:rPr>
          <w:rFonts w:ascii="Verdana" w:eastAsia="Times New Roman" w:hAnsi="Verdana" w:cs="Arial"/>
          <w:bCs/>
          <w:color w:val="000000"/>
          <w:sz w:val="16"/>
          <w:szCs w:val="16"/>
          <w:highlight w:val="white"/>
          <w:lang w:eastAsia="it-IT"/>
        </w:rPr>
        <w:t xml:space="preserve">soci e clienti BCC:       </w:t>
      </w:r>
      <w:r>
        <w:rPr>
          <w:rFonts w:ascii="Verdana" w:eastAsia="Times New Roman" w:hAnsi="Verdana" w:cs="Arial"/>
          <w:bCs/>
          <w:color w:val="000000"/>
          <w:sz w:val="16"/>
          <w:szCs w:val="16"/>
          <w:highlight w:val="white"/>
          <w:lang w:eastAsia="it-IT"/>
        </w:rPr>
        <w:tab/>
      </w:r>
      <w:r>
        <w:rPr>
          <w:rFonts w:ascii="Verdana" w:eastAsia="Times New Roman" w:hAnsi="Verdana" w:cs="Arial"/>
          <w:bCs/>
          <w:color w:val="000000"/>
          <w:sz w:val="16"/>
          <w:szCs w:val="16"/>
          <w:highlight w:val="white"/>
          <w:lang w:eastAsia="it-IT"/>
        </w:rPr>
        <w:tab/>
      </w:r>
      <w:r>
        <w:rPr>
          <w:rFonts w:ascii="Verdana" w:eastAsia="Times New Roman" w:hAnsi="Verdana" w:cs="Arial"/>
          <w:bCs/>
          <w:color w:val="000000"/>
          <w:sz w:val="16"/>
          <w:szCs w:val="16"/>
          <w:highlight w:val="white"/>
          <w:lang w:eastAsia="it-IT"/>
        </w:rPr>
        <w:tab/>
        <w:t>€</w:t>
      </w:r>
      <w:r>
        <w:rPr>
          <w:rFonts w:ascii="Verdana" w:eastAsia="Times New Roman" w:hAnsi="Verdana" w:cs="Arial"/>
          <w:bCs/>
          <w:color w:val="000000"/>
          <w:sz w:val="16"/>
          <w:szCs w:val="16"/>
          <w:highlight w:val="white"/>
          <w:lang w:eastAsia="it-IT"/>
        </w:rPr>
        <w:tab/>
        <w:t>3.250</w:t>
      </w:r>
      <w:r>
        <w:rPr>
          <w:rFonts w:ascii="Verdana" w:eastAsia="Times New Roman" w:hAnsi="Verdana" w:cs="Arial"/>
          <w:bCs/>
          <w:color w:val="000000"/>
          <w:sz w:val="16"/>
          <w:szCs w:val="16"/>
          <w:lang w:eastAsia="it-IT"/>
        </w:rPr>
        <w:t>,00</w:t>
      </w:r>
    </w:p>
    <w:p w:rsidR="00B76808" w:rsidRDefault="00524780">
      <w:p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Verdana" w:eastAsia="Times New Roman" w:hAnsi="Verdana" w:cs="Arial"/>
          <w:bCs/>
          <w:color w:val="000000"/>
          <w:lang w:eastAsia="it-IT"/>
        </w:rPr>
      </w:pPr>
      <w:r>
        <w:rPr>
          <w:rFonts w:ascii="Verdana" w:eastAsia="Times New Roman" w:hAnsi="Verdana" w:cs="Arial"/>
          <w:bCs/>
          <w:color w:val="000000"/>
          <w:sz w:val="16"/>
          <w:szCs w:val="16"/>
          <w:lang w:eastAsia="it-IT"/>
        </w:rPr>
        <w:t>supplemento singola:</w:t>
      </w:r>
      <w:r>
        <w:rPr>
          <w:rFonts w:ascii="Verdana" w:eastAsia="Times New Roman" w:hAnsi="Verdana" w:cs="Arial"/>
          <w:bCs/>
          <w:color w:val="000000"/>
          <w:sz w:val="16"/>
          <w:szCs w:val="16"/>
          <w:lang w:eastAsia="it-IT"/>
        </w:rPr>
        <w:tab/>
      </w:r>
      <w:r>
        <w:rPr>
          <w:rFonts w:ascii="Verdana" w:eastAsia="Times New Roman" w:hAnsi="Verdana" w:cs="Arial"/>
          <w:bCs/>
          <w:color w:val="000000"/>
          <w:sz w:val="16"/>
          <w:szCs w:val="16"/>
          <w:lang w:eastAsia="it-IT"/>
        </w:rPr>
        <w:tab/>
      </w:r>
      <w:r>
        <w:rPr>
          <w:rFonts w:ascii="Verdana" w:eastAsia="Times New Roman" w:hAnsi="Verdana" w:cs="Arial"/>
          <w:bCs/>
          <w:color w:val="000000"/>
          <w:sz w:val="16"/>
          <w:szCs w:val="16"/>
          <w:lang w:eastAsia="it-IT"/>
        </w:rPr>
        <w:tab/>
        <w:t>€</w:t>
      </w:r>
      <w:r>
        <w:rPr>
          <w:rFonts w:ascii="Verdana" w:eastAsia="Times New Roman" w:hAnsi="Verdana" w:cs="Arial"/>
          <w:bCs/>
          <w:color w:val="000000"/>
          <w:sz w:val="16"/>
          <w:szCs w:val="16"/>
          <w:lang w:eastAsia="it-IT"/>
        </w:rPr>
        <w:tab/>
        <w:t xml:space="preserve">   380,00</w:t>
      </w:r>
    </w:p>
    <w:p w:rsidR="00B76808" w:rsidRDefault="00524780">
      <w:p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387"/>
          <w:tab w:val="left" w:pos="5670"/>
          <w:tab w:val="left" w:pos="6380"/>
          <w:tab w:val="left" w:pos="6663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Verdana" w:eastAsia="Times New Roman" w:hAnsi="Verdana" w:cs="Arial"/>
          <w:bCs/>
          <w:color w:val="000000"/>
          <w:lang w:eastAsia="it-IT"/>
        </w:rPr>
      </w:pPr>
      <w:r>
        <w:rPr>
          <w:rFonts w:ascii="Verdana" w:eastAsia="Times New Roman" w:hAnsi="Verdana" w:cs="Arial"/>
          <w:bCs/>
          <w:color w:val="000000"/>
          <w:sz w:val="16"/>
          <w:szCs w:val="16"/>
          <w:lang w:eastAsia="it-IT"/>
        </w:rPr>
        <w:t>assicurazione annullamento:</w:t>
      </w:r>
      <w:r>
        <w:rPr>
          <w:rFonts w:ascii="Verdana" w:eastAsia="Times New Roman" w:hAnsi="Verdana" w:cs="Arial"/>
          <w:bCs/>
          <w:color w:val="000000"/>
          <w:sz w:val="16"/>
          <w:szCs w:val="16"/>
          <w:lang w:eastAsia="it-IT"/>
        </w:rPr>
        <w:tab/>
      </w:r>
      <w:r>
        <w:rPr>
          <w:rFonts w:ascii="Verdana" w:eastAsia="Times New Roman" w:hAnsi="Verdana" w:cs="Arial"/>
          <w:bCs/>
          <w:color w:val="000000"/>
          <w:sz w:val="16"/>
          <w:szCs w:val="16"/>
          <w:lang w:eastAsia="it-IT"/>
        </w:rPr>
        <w:tab/>
        <w:t>€</w:t>
      </w:r>
      <w:r>
        <w:rPr>
          <w:rFonts w:ascii="Verdana" w:eastAsia="Times New Roman" w:hAnsi="Verdana" w:cs="Arial"/>
          <w:bCs/>
          <w:color w:val="000000"/>
          <w:sz w:val="16"/>
          <w:szCs w:val="16"/>
          <w:lang w:eastAsia="it-IT"/>
        </w:rPr>
        <w:tab/>
        <w:t xml:space="preserve">     60,00</w:t>
      </w:r>
    </w:p>
    <w:p w:rsidR="00B76808" w:rsidRDefault="00B76808">
      <w:p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Verdana" w:eastAsia="Times New Roman" w:hAnsi="Verdana"/>
          <w:b/>
          <w:sz w:val="16"/>
          <w:szCs w:val="16"/>
          <w:u w:val="single"/>
          <w:lang w:eastAsia="it-IT"/>
        </w:rPr>
      </w:pPr>
    </w:p>
    <w:p w:rsidR="00B76808" w:rsidRDefault="00524780">
      <w:p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Verdana" w:eastAsia="Times New Roman" w:hAnsi="Verdana"/>
          <w:b/>
          <w:sz w:val="22"/>
          <w:szCs w:val="20"/>
          <w:u w:val="single"/>
          <w:lang w:eastAsia="it-IT"/>
        </w:rPr>
      </w:pPr>
      <w:r>
        <w:rPr>
          <w:rFonts w:ascii="Verdana" w:eastAsia="Times New Roman" w:hAnsi="Verdana"/>
          <w:b/>
          <w:sz w:val="16"/>
          <w:szCs w:val="16"/>
          <w:u w:val="single"/>
          <w:lang w:eastAsia="it-IT"/>
        </w:rPr>
        <w:t>LA QUOTA COMPRENDE </w:t>
      </w:r>
      <w:r>
        <w:rPr>
          <w:rFonts w:ascii="Verdana" w:eastAsia="Times New Roman" w:hAnsi="Verdana"/>
          <w:b/>
          <w:sz w:val="16"/>
          <w:szCs w:val="16"/>
          <w:highlight w:val="white"/>
          <w:u w:val="single"/>
          <w:lang w:eastAsia="it-IT"/>
        </w:rPr>
        <w:t>:</w:t>
      </w:r>
    </w:p>
    <w:p w:rsidR="00B76808" w:rsidRDefault="00B76808">
      <w:p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Verdana" w:hAnsi="Verdana" w:hint="eastAsia"/>
          <w:sz w:val="16"/>
          <w:szCs w:val="16"/>
        </w:rPr>
      </w:pPr>
    </w:p>
    <w:p w:rsidR="00B76808" w:rsidRDefault="00524780">
      <w:pPr>
        <w:pStyle w:val="Paragrafoelenco"/>
        <w:numPr>
          <w:ilvl w:val="0"/>
          <w:numId w:val="1"/>
        </w:num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  <w:highlight w:val="white"/>
        </w:rPr>
        <w:t>Trasferimento a/r per l’aeroporto</w:t>
      </w:r>
    </w:p>
    <w:p w:rsidR="00B76808" w:rsidRDefault="00524780">
      <w:pPr>
        <w:pStyle w:val="Paragrafoelenco"/>
        <w:numPr>
          <w:ilvl w:val="0"/>
          <w:numId w:val="1"/>
        </w:num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Volo a/r da Milano Malpensa/</w:t>
      </w:r>
      <w:proofErr w:type="spellStart"/>
      <w:r>
        <w:rPr>
          <w:rFonts w:ascii="Verdana" w:hAnsi="Verdana"/>
          <w:sz w:val="16"/>
          <w:szCs w:val="16"/>
        </w:rPr>
        <w:t>yangon</w:t>
      </w:r>
      <w:proofErr w:type="spellEnd"/>
      <w:r>
        <w:rPr>
          <w:rFonts w:ascii="Verdana" w:hAnsi="Verdana"/>
          <w:sz w:val="16"/>
          <w:szCs w:val="16"/>
        </w:rPr>
        <w:t xml:space="preserve">, in classe economica con Air </w:t>
      </w:r>
      <w:proofErr w:type="spellStart"/>
      <w:r>
        <w:rPr>
          <w:rFonts w:ascii="Verdana" w:hAnsi="Verdana"/>
          <w:sz w:val="16"/>
          <w:szCs w:val="16"/>
        </w:rPr>
        <w:t>Ethiad</w:t>
      </w:r>
      <w:proofErr w:type="spellEnd"/>
      <w:r>
        <w:rPr>
          <w:rFonts w:ascii="Verdana" w:hAnsi="Verdana"/>
          <w:sz w:val="16"/>
          <w:szCs w:val="16"/>
        </w:rPr>
        <w:t xml:space="preserve"> (comprese tasse aeroportuali euro 370)</w:t>
      </w:r>
    </w:p>
    <w:p w:rsidR="00B76808" w:rsidRDefault="00524780">
      <w:pPr>
        <w:pStyle w:val="Paragrafoelenco"/>
        <w:numPr>
          <w:ilvl w:val="0"/>
          <w:numId w:val="1"/>
        </w:num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Voli interni in Birma</w:t>
      </w:r>
      <w:r>
        <w:rPr>
          <w:rFonts w:ascii="Verdana" w:hAnsi="Verdana"/>
          <w:sz w:val="16"/>
          <w:szCs w:val="16"/>
          <w:highlight w:val="white"/>
        </w:rPr>
        <w:t>nia</w:t>
      </w:r>
    </w:p>
    <w:p w:rsidR="00B76808" w:rsidRDefault="00524780">
      <w:pPr>
        <w:pStyle w:val="Paragrafoelenco"/>
        <w:numPr>
          <w:ilvl w:val="0"/>
          <w:numId w:val="1"/>
        </w:num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 xml:space="preserve">Sistemazione in camera doppia con trattamento di pensione completa bevande incluse </w:t>
      </w:r>
    </w:p>
    <w:p w:rsidR="00B76808" w:rsidRDefault="00524780">
      <w:pPr>
        <w:pStyle w:val="Paragrafoelenco"/>
        <w:numPr>
          <w:ilvl w:val="0"/>
          <w:numId w:val="1"/>
        </w:numPr>
        <w:tabs>
          <w:tab w:val="left" w:pos="0"/>
          <w:tab w:val="left" w:pos="2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1"/>
          <w:tab w:val="left" w:pos="9912"/>
          <w:tab w:val="left" w:pos="10620"/>
        </w:tabs>
        <w:overflowPunct w:val="0"/>
        <w:ind w:right="201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Tour</w:t>
      </w:r>
      <w:r>
        <w:rPr>
          <w:rFonts w:ascii="Verdana" w:hAnsi="Verdana"/>
          <w:sz w:val="16"/>
          <w:szCs w:val="16"/>
          <w:highlight w:val="white"/>
        </w:rPr>
        <w:t xml:space="preserve"> su base privata in bus con aria condizionata con guida locale parlante italiano</w:t>
      </w:r>
    </w:p>
    <w:p w:rsidR="00B76808" w:rsidRDefault="00524780">
      <w:pPr>
        <w:pStyle w:val="Paragrafoelenco"/>
        <w:numPr>
          <w:ilvl w:val="0"/>
          <w:numId w:val="1"/>
        </w:num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Tutte le visite, gli ingressi, le escursioni e i trasferimenti menzionati</w:t>
      </w:r>
    </w:p>
    <w:p w:rsidR="00B76808" w:rsidRDefault="00524780">
      <w:pPr>
        <w:pStyle w:val="Paragrafoelenco"/>
        <w:numPr>
          <w:ilvl w:val="0"/>
          <w:numId w:val="1"/>
        </w:num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Mance</w:t>
      </w:r>
    </w:p>
    <w:p w:rsidR="00B76808" w:rsidRDefault="00524780">
      <w:pPr>
        <w:pStyle w:val="Paragrafoelenco"/>
        <w:numPr>
          <w:ilvl w:val="0"/>
          <w:numId w:val="1"/>
        </w:num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Visto di ingresso (euro 46)</w:t>
      </w:r>
    </w:p>
    <w:p w:rsidR="00B76808" w:rsidRDefault="00524780">
      <w:pPr>
        <w:pStyle w:val="Paragrafoelenco"/>
        <w:numPr>
          <w:ilvl w:val="0"/>
          <w:numId w:val="1"/>
        </w:num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assicurazione medico bagaglio</w:t>
      </w:r>
    </w:p>
    <w:p w:rsidR="00B76808" w:rsidRDefault="00B76808">
      <w:pPr>
        <w:pStyle w:val="Paragrafoelenco"/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left="2880" w:right="201"/>
        <w:textAlignment w:val="baseline"/>
        <w:rPr>
          <w:rFonts w:ascii="Verdana" w:hAnsi="Verdana"/>
          <w:sz w:val="16"/>
          <w:szCs w:val="16"/>
        </w:rPr>
      </w:pPr>
    </w:p>
    <w:p w:rsidR="00B76808" w:rsidRDefault="0052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overflowPunct w:val="0"/>
        <w:jc w:val="left"/>
        <w:textAlignment w:val="baseline"/>
        <w:rPr>
          <w:rFonts w:ascii="Verdana" w:eastAsia="Times New Roman" w:hAnsi="Verdana"/>
          <w:b/>
          <w:sz w:val="22"/>
          <w:szCs w:val="20"/>
          <w:u w:val="single"/>
          <w:lang w:eastAsia="it-IT"/>
        </w:rPr>
      </w:pPr>
      <w:r>
        <w:rPr>
          <w:rFonts w:ascii="Verdana" w:eastAsia="Times New Roman" w:hAnsi="Verdana"/>
          <w:b/>
          <w:sz w:val="16"/>
          <w:szCs w:val="16"/>
          <w:u w:val="single"/>
          <w:lang w:eastAsia="it-IT"/>
        </w:rPr>
        <w:t>LA QUOTA NON COMPRENDE </w:t>
      </w:r>
      <w:r>
        <w:rPr>
          <w:rFonts w:ascii="Verdana" w:eastAsia="Times New Roman" w:hAnsi="Verdana"/>
          <w:b/>
          <w:sz w:val="16"/>
          <w:szCs w:val="16"/>
          <w:highlight w:val="white"/>
          <w:u w:val="single"/>
          <w:lang w:eastAsia="it-IT"/>
        </w:rPr>
        <w:t>:</w:t>
      </w:r>
    </w:p>
    <w:p w:rsidR="00B76808" w:rsidRDefault="00B768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overflowPunct w:val="0"/>
        <w:jc w:val="left"/>
        <w:textAlignment w:val="baseline"/>
        <w:rPr>
          <w:rFonts w:ascii="Verdana" w:hAnsi="Verdana" w:hint="eastAsia"/>
          <w:sz w:val="16"/>
          <w:szCs w:val="16"/>
        </w:rPr>
      </w:pPr>
    </w:p>
    <w:p w:rsidR="00B76808" w:rsidRDefault="00524780">
      <w:pPr>
        <w:pStyle w:val="Paragrafo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overflowPunct w:val="0"/>
        <w:ind w:left="1440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Assicurazione annullamento, pari a 60,00 € a persona</w:t>
      </w:r>
    </w:p>
    <w:p w:rsidR="00B76808" w:rsidRDefault="00524780">
      <w:pPr>
        <w:pStyle w:val="Paragrafo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overflowPunct w:val="0"/>
        <w:ind w:left="1440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spese personali e tutto quanto non indicato nella quota comprende</w:t>
      </w:r>
    </w:p>
    <w:p w:rsidR="00B76808" w:rsidRDefault="00B76808">
      <w:pPr>
        <w:shd w:val="clear" w:color="auto" w:fill="FFFFFF"/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Verdana" w:eastAsia="Times New Roman" w:hAnsi="Verdana" w:cs="Calibri"/>
          <w:b/>
          <w:bCs/>
          <w:sz w:val="16"/>
          <w:szCs w:val="16"/>
          <w:highlight w:val="white"/>
          <w:lang w:eastAsia="it-IT"/>
        </w:rPr>
      </w:pPr>
    </w:p>
    <w:p w:rsidR="00B76808" w:rsidRDefault="00524780">
      <w:pPr>
        <w:shd w:val="clear" w:color="auto" w:fill="FFFFFF"/>
        <w:jc w:val="left"/>
        <w:rPr>
          <w:rFonts w:ascii="Verdana" w:eastAsia="Times New Roman" w:hAnsi="Verdana" w:cs="Calibri"/>
          <w:b/>
          <w:bCs/>
          <w:sz w:val="22"/>
          <w:szCs w:val="22"/>
          <w:u w:val="single"/>
          <w:lang w:eastAsia="it-IT"/>
        </w:rPr>
      </w:pPr>
      <w:r>
        <w:rPr>
          <w:rFonts w:ascii="Verdana" w:eastAsia="Times New Roman" w:hAnsi="Verdana" w:cs="Calibri"/>
          <w:b/>
          <w:bCs/>
          <w:sz w:val="16"/>
          <w:szCs w:val="16"/>
          <w:u w:val="single"/>
          <w:lang w:eastAsia="it-IT"/>
        </w:rPr>
        <w:t>FORMALITA’ D’INGRESSO PER LA BIRMANIA:</w:t>
      </w:r>
    </w:p>
    <w:p w:rsidR="00B76808" w:rsidRDefault="00B76808">
      <w:pPr>
        <w:shd w:val="clear" w:color="auto" w:fill="FFFFFF"/>
        <w:jc w:val="left"/>
        <w:rPr>
          <w:rFonts w:ascii="Verdana" w:hAnsi="Verdana" w:hint="eastAsia"/>
          <w:sz w:val="16"/>
          <w:szCs w:val="16"/>
        </w:rPr>
      </w:pPr>
    </w:p>
    <w:p w:rsidR="00B76808" w:rsidRDefault="00524780">
      <w:pPr>
        <w:shd w:val="clear" w:color="auto" w:fill="FFFFFF"/>
        <w:jc w:val="left"/>
        <w:rPr>
          <w:rFonts w:ascii="Verdana" w:hAnsi="Verdana" w:hint="eastAsia"/>
          <w:sz w:val="20"/>
          <w:szCs w:val="20"/>
        </w:rPr>
      </w:pPr>
      <w:r>
        <w:rPr>
          <w:rFonts w:ascii="Verdana" w:eastAsia="Times New Roman" w:hAnsi="Verdana" w:cs="Calibri"/>
          <w:bCs/>
          <w:sz w:val="16"/>
          <w:szCs w:val="16"/>
          <w:lang w:eastAsia="it-IT"/>
        </w:rPr>
        <w:t>Per l’ottenimento saranno necessari i seguenti documenti:</w:t>
      </w:r>
    </w:p>
    <w:p w:rsidR="00B76808" w:rsidRDefault="00524780">
      <w:pPr>
        <w:pStyle w:val="Paragrafoelenco"/>
        <w:numPr>
          <w:ilvl w:val="0"/>
          <w:numId w:val="2"/>
        </w:numPr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bCs/>
          <w:sz w:val="16"/>
          <w:szCs w:val="16"/>
        </w:rPr>
        <w:t>Passaporto con validità minimo di 6 mesi</w:t>
      </w:r>
    </w:p>
    <w:p w:rsidR="00B76808" w:rsidRDefault="00524780">
      <w:pPr>
        <w:pStyle w:val="Paragrafoelenco"/>
        <w:numPr>
          <w:ilvl w:val="0"/>
          <w:numId w:val="2"/>
        </w:numPr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bCs/>
          <w:sz w:val="16"/>
          <w:szCs w:val="16"/>
        </w:rPr>
        <w:t>Due pagine completamente libere</w:t>
      </w:r>
    </w:p>
    <w:p w:rsidR="00B76808" w:rsidRDefault="00524780">
      <w:pPr>
        <w:pStyle w:val="Paragrafoelenco"/>
        <w:numPr>
          <w:ilvl w:val="0"/>
          <w:numId w:val="2"/>
        </w:numPr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bCs/>
          <w:sz w:val="16"/>
          <w:szCs w:val="16"/>
        </w:rPr>
        <w:t>Due fotografie a colori formato tessera recenti</w:t>
      </w:r>
    </w:p>
    <w:p w:rsidR="00B76808" w:rsidRDefault="00524780">
      <w:pPr>
        <w:pStyle w:val="Paragrafoelenco"/>
        <w:numPr>
          <w:ilvl w:val="0"/>
          <w:numId w:val="2"/>
        </w:numPr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bCs/>
          <w:sz w:val="16"/>
          <w:szCs w:val="16"/>
        </w:rPr>
        <w:t>Un modulo compilato in tutte le parti dal titolare del passaporto</w:t>
      </w:r>
    </w:p>
    <w:p w:rsidR="00B76808" w:rsidRDefault="00524780">
      <w:pPr>
        <w:pStyle w:val="Paragrafoelenco"/>
        <w:numPr>
          <w:ilvl w:val="0"/>
          <w:numId w:val="2"/>
        </w:numPr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bCs/>
          <w:sz w:val="16"/>
          <w:szCs w:val="16"/>
        </w:rPr>
        <w:t>Fotocopia della carta d’identità</w:t>
      </w:r>
    </w:p>
    <w:p w:rsidR="00B76808" w:rsidRDefault="00B76808">
      <w:pPr>
        <w:shd w:val="clear" w:color="auto" w:fill="FFFFFF"/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jc w:val="center"/>
        <w:textAlignment w:val="baseline"/>
        <w:rPr>
          <w:rFonts w:cs="Arial"/>
          <w:sz w:val="16"/>
          <w:szCs w:val="16"/>
        </w:rPr>
      </w:pPr>
    </w:p>
    <w:p w:rsidR="00B76808" w:rsidRDefault="00B76808">
      <w:p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jc w:val="center"/>
        <w:textAlignment w:val="baseline"/>
        <w:rPr>
          <w:rFonts w:ascii="Verdana" w:eastAsia="Times New Roman" w:hAnsi="Verdana"/>
          <w:b/>
          <w:sz w:val="16"/>
          <w:szCs w:val="16"/>
          <w:u w:val="single"/>
          <w:lang w:eastAsia="it-IT"/>
        </w:rPr>
      </w:pPr>
    </w:p>
    <w:p w:rsidR="00B76808" w:rsidRDefault="00524780" w:rsidP="00524780">
      <w:p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highlight w:val="white"/>
          <w:lang w:eastAsia="it-IT"/>
        </w:rPr>
      </w:pPr>
      <w:r>
        <w:rPr>
          <w:rFonts w:ascii="Verdana" w:eastAsia="Times New Roman" w:hAnsi="Verdana"/>
          <w:b/>
          <w:sz w:val="16"/>
          <w:szCs w:val="16"/>
          <w:u w:val="single"/>
          <w:lang w:eastAsia="it-IT"/>
        </w:rPr>
        <w:t>TERMINE ISCRIZIONE 15 LUGLIO 20218</w:t>
      </w:r>
    </w:p>
    <w:p w:rsidR="00B76808" w:rsidRDefault="00B76808">
      <w:p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Arial" w:eastAsia="Times New Roman" w:hAnsi="Arial" w:cs="Arial"/>
          <w:color w:val="000000"/>
          <w:sz w:val="18"/>
          <w:szCs w:val="18"/>
          <w:highlight w:val="white"/>
          <w:lang w:eastAsia="it-IT"/>
        </w:rPr>
      </w:pPr>
    </w:p>
    <w:p w:rsidR="00B76808" w:rsidRDefault="00B76808">
      <w:p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Arial" w:eastAsia="Times New Roman" w:hAnsi="Arial" w:cs="Arial"/>
          <w:color w:val="000000"/>
          <w:sz w:val="18"/>
          <w:szCs w:val="18"/>
          <w:highlight w:val="white"/>
          <w:lang w:eastAsia="it-IT"/>
        </w:rPr>
      </w:pPr>
    </w:p>
    <w:p w:rsidR="00B76808" w:rsidRDefault="00B76808">
      <w:p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Arial" w:eastAsia="Times New Roman" w:hAnsi="Arial" w:cs="Arial"/>
          <w:color w:val="000000"/>
          <w:sz w:val="18"/>
          <w:szCs w:val="18"/>
          <w:highlight w:val="white"/>
          <w:lang w:eastAsia="it-IT"/>
        </w:rPr>
      </w:pPr>
    </w:p>
    <w:p w:rsidR="00B76808" w:rsidRDefault="00B76808">
      <w:p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Arial" w:eastAsia="Times New Roman" w:hAnsi="Arial" w:cs="Arial"/>
          <w:color w:val="000000"/>
          <w:sz w:val="18"/>
          <w:szCs w:val="18"/>
          <w:highlight w:val="white"/>
          <w:lang w:eastAsia="it-IT"/>
        </w:rPr>
      </w:pPr>
    </w:p>
    <w:p w:rsidR="00B76808" w:rsidRDefault="00B76808">
      <w:p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Arial" w:eastAsia="Times New Roman" w:hAnsi="Arial" w:cs="Arial"/>
          <w:color w:val="000000"/>
          <w:sz w:val="18"/>
          <w:szCs w:val="18"/>
          <w:highlight w:val="white"/>
          <w:lang w:eastAsia="it-IT"/>
        </w:rPr>
      </w:pPr>
    </w:p>
    <w:p w:rsidR="00B76808" w:rsidRDefault="00B76808">
      <w:p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Arial" w:eastAsia="Times New Roman" w:hAnsi="Arial" w:cs="Arial"/>
          <w:color w:val="000000"/>
          <w:sz w:val="18"/>
          <w:szCs w:val="18"/>
          <w:highlight w:val="white"/>
          <w:lang w:eastAsia="it-IT"/>
        </w:rPr>
      </w:pPr>
    </w:p>
    <w:p w:rsidR="00B76808" w:rsidRDefault="00B76808">
      <w:p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Arial" w:eastAsia="Times New Roman" w:hAnsi="Arial" w:cs="Arial"/>
          <w:color w:val="000000"/>
          <w:sz w:val="18"/>
          <w:szCs w:val="18"/>
          <w:highlight w:val="white"/>
          <w:lang w:eastAsia="it-IT"/>
        </w:rPr>
      </w:pPr>
    </w:p>
    <w:p w:rsidR="00B76808" w:rsidRDefault="00B76808">
      <w:pPr>
        <w:tabs>
          <w:tab w:val="left" w:pos="0"/>
          <w:tab w:val="left" w:pos="226"/>
          <w:tab w:val="left" w:pos="2126"/>
          <w:tab w:val="left" w:pos="2834"/>
          <w:tab w:val="left" w:pos="3544"/>
          <w:tab w:val="left" w:pos="4252"/>
          <w:tab w:val="left" w:pos="4962"/>
          <w:tab w:val="left" w:pos="5670"/>
          <w:tab w:val="left" w:pos="6380"/>
          <w:tab w:val="left" w:pos="7088"/>
          <w:tab w:val="left" w:pos="7798"/>
          <w:tab w:val="left" w:pos="8731"/>
          <w:tab w:val="left" w:pos="9924"/>
          <w:tab w:val="left" w:pos="10634"/>
        </w:tabs>
        <w:overflowPunct w:val="0"/>
        <w:ind w:right="201"/>
        <w:textAlignment w:val="baseline"/>
        <w:rPr>
          <w:rFonts w:ascii="Arial" w:eastAsia="Times New Roman" w:hAnsi="Arial" w:cs="Arial"/>
          <w:color w:val="000000"/>
          <w:szCs w:val="20"/>
          <w:highlight w:val="white"/>
          <w:lang w:eastAsia="it-IT"/>
        </w:rPr>
      </w:pPr>
    </w:p>
    <w:sectPr w:rsidR="00B76808" w:rsidSect="00B76808">
      <w:pgSz w:w="11906" w:h="16838"/>
      <w:pgMar w:top="1870" w:right="1870" w:bottom="1870" w:left="1870" w:header="0" w:footer="0" w:gutter="0"/>
      <w:pgBorders>
        <w:top w:val="single" w:sz="4" w:space="11" w:color="00000A"/>
        <w:left w:val="single" w:sz="4" w:space="11" w:color="00000A"/>
        <w:bottom w:val="single" w:sz="4" w:space="11" w:color="00000A"/>
        <w:right w:val="single" w:sz="4" w:space="11" w:color="00000A"/>
      </w:pgBorders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1"/>
    <w:family w:val="roman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F85"/>
    <w:multiLevelType w:val="multilevel"/>
    <w:tmpl w:val="D85037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306164"/>
    <w:multiLevelType w:val="multilevel"/>
    <w:tmpl w:val="E35C00EE"/>
    <w:lvl w:ilvl="0">
      <w:start w:val="1"/>
      <w:numFmt w:val="bullet"/>
      <w:lvlText w:val="-"/>
      <w:lvlJc w:val="left"/>
      <w:pPr>
        <w:ind w:left="720" w:hanging="360"/>
      </w:pPr>
      <w:rPr>
        <w:rFonts w:ascii="Geneva" w:hAnsi="Geneva" w:cs="Calibri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79446BB"/>
    <w:multiLevelType w:val="multilevel"/>
    <w:tmpl w:val="5120A214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851"/>
  <w:hyphenationZone w:val="283"/>
  <w:characterSpacingControl w:val="doNotCompress"/>
  <w:compat>
    <w:useFELayout/>
  </w:compat>
  <w:rsids>
    <w:rsidRoot w:val="00B76808"/>
    <w:rsid w:val="00524780"/>
    <w:rsid w:val="00B76808"/>
    <w:rsid w:val="00D1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48E"/>
    <w:pPr>
      <w:jc w:val="both"/>
    </w:pPr>
    <w:rPr>
      <w:color w:val="00000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qFormat/>
    <w:rsid w:val="00447FFE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overflowPunct w:val="0"/>
      <w:textAlignment w:val="baseline"/>
      <w:outlineLvl w:val="0"/>
    </w:pPr>
    <w:rPr>
      <w:rFonts w:ascii="Arial" w:eastAsia="Times New Roman" w:hAnsi="Arial"/>
      <w:color w:val="000000"/>
      <w:sz w:val="20"/>
      <w:szCs w:val="20"/>
      <w:u w:val="single"/>
      <w:lang w:eastAsia="it-IT"/>
    </w:rPr>
  </w:style>
  <w:style w:type="paragraph" w:customStyle="1" w:styleId="Heading2">
    <w:name w:val="Heading 2"/>
    <w:basedOn w:val="Normale"/>
    <w:link w:val="Titolo2Carattere"/>
    <w:unhideWhenUsed/>
    <w:qFormat/>
    <w:rsid w:val="007847A9"/>
    <w:pPr>
      <w:keepNext/>
      <w:spacing w:before="240" w:after="60"/>
      <w:outlineLvl w:val="1"/>
    </w:pPr>
    <w:rPr>
      <w:rFonts w:eastAsia="Times New Roman"/>
      <w:b/>
      <w:bCs/>
      <w:i/>
      <w:iCs/>
      <w:color w:val="auto"/>
      <w:sz w:val="28"/>
      <w:szCs w:val="28"/>
      <w:lang/>
    </w:rPr>
  </w:style>
  <w:style w:type="paragraph" w:customStyle="1" w:styleId="Heading3">
    <w:name w:val="Heading 3"/>
    <w:basedOn w:val="Normale"/>
    <w:link w:val="Titolo3Carattere"/>
    <w:qFormat/>
    <w:rsid w:val="00D7539C"/>
    <w:pPr>
      <w:keepNext/>
      <w:tabs>
        <w:tab w:val="left" w:pos="0"/>
      </w:tabs>
      <w:overflowPunct w:val="0"/>
      <w:jc w:val="center"/>
      <w:textAlignment w:val="baseline"/>
      <w:outlineLvl w:val="2"/>
    </w:pPr>
    <w:rPr>
      <w:rFonts w:ascii="Times New Roman" w:eastAsia="Times New Roman" w:hAnsi="Times New Roman"/>
      <w:b/>
      <w:color w:val="000000"/>
      <w:sz w:val="20"/>
      <w:szCs w:val="20"/>
      <w:lang w:val="en-US"/>
    </w:rPr>
  </w:style>
  <w:style w:type="paragraph" w:customStyle="1" w:styleId="Heading4">
    <w:name w:val="Heading 4"/>
    <w:basedOn w:val="Normale"/>
    <w:link w:val="Titolo4Carattere"/>
    <w:unhideWhenUsed/>
    <w:qFormat/>
    <w:rsid w:val="00B542AA"/>
    <w:pPr>
      <w:keepNext/>
      <w:spacing w:before="240" w:after="60"/>
      <w:outlineLvl w:val="3"/>
    </w:pPr>
    <w:rPr>
      <w:rFonts w:ascii="Calibri" w:eastAsia="Times New Roman" w:hAnsi="Calibri"/>
      <w:b/>
      <w:bCs/>
      <w:color w:val="auto"/>
      <w:sz w:val="28"/>
      <w:szCs w:val="28"/>
      <w:lang/>
    </w:rPr>
  </w:style>
  <w:style w:type="paragraph" w:customStyle="1" w:styleId="Heading8">
    <w:name w:val="Heading 8"/>
    <w:basedOn w:val="Normale"/>
    <w:link w:val="Titolo8Carattere"/>
    <w:uiPriority w:val="9"/>
    <w:semiHidden/>
    <w:unhideWhenUsed/>
    <w:qFormat/>
    <w:rsid w:val="00572075"/>
    <w:pPr>
      <w:spacing w:before="240" w:after="60"/>
      <w:outlineLvl w:val="7"/>
    </w:pPr>
    <w:rPr>
      <w:rFonts w:ascii="Calibri" w:eastAsia="Times New Roman" w:hAnsi="Calibri"/>
      <w:i/>
      <w:iCs/>
      <w:color w:val="auto"/>
      <w:lang/>
    </w:rPr>
  </w:style>
  <w:style w:type="paragraph" w:customStyle="1" w:styleId="Heading9">
    <w:name w:val="Heading 9"/>
    <w:basedOn w:val="Normale"/>
    <w:link w:val="Titolo9Carattere"/>
    <w:uiPriority w:val="9"/>
    <w:semiHidden/>
    <w:unhideWhenUsed/>
    <w:qFormat/>
    <w:rsid w:val="003D2260"/>
    <w:pPr>
      <w:spacing w:before="240" w:after="60"/>
      <w:outlineLvl w:val="8"/>
    </w:pPr>
    <w:rPr>
      <w:rFonts w:eastAsia="Times New Roman"/>
      <w:color w:val="auto"/>
      <w:sz w:val="22"/>
      <w:szCs w:val="22"/>
      <w:lang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8E4EEA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8E4EEA"/>
  </w:style>
  <w:style w:type="character" w:customStyle="1" w:styleId="TestofumettoCarattere">
    <w:name w:val="Testo fumetto Carattere"/>
    <w:link w:val="Testofumetto"/>
    <w:uiPriority w:val="99"/>
    <w:semiHidden/>
    <w:qFormat/>
    <w:rsid w:val="008E4EEA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link w:val="Heading1"/>
    <w:qFormat/>
    <w:rsid w:val="00447FFE"/>
    <w:rPr>
      <w:rFonts w:ascii="Arial" w:eastAsia="Times New Roman" w:hAnsi="Arial" w:cs="Times New Roman"/>
      <w:color w:val="000000"/>
      <w:szCs w:val="20"/>
      <w:u w:val="single"/>
      <w:lang w:eastAsia="it-IT"/>
    </w:rPr>
  </w:style>
  <w:style w:type="character" w:customStyle="1" w:styleId="Titolo2Carattere">
    <w:name w:val="Titolo 2 Carattere"/>
    <w:link w:val="Heading2"/>
    <w:qFormat/>
    <w:rsid w:val="007847A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4Carattere">
    <w:name w:val="Titolo 4 Carattere"/>
    <w:link w:val="Heading4"/>
    <w:qFormat/>
    <w:rsid w:val="00B542A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8Carattere">
    <w:name w:val="Titolo 8 Carattere"/>
    <w:link w:val="Heading8"/>
    <w:uiPriority w:val="9"/>
    <w:semiHidden/>
    <w:qFormat/>
    <w:rsid w:val="0057207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itolo3Carattere">
    <w:name w:val="Titolo 3 Carattere"/>
    <w:link w:val="Heading3"/>
    <w:qFormat/>
    <w:rsid w:val="00D7539C"/>
    <w:rPr>
      <w:rFonts w:ascii="Times New Roman" w:eastAsia="Times New Roman" w:hAnsi="Times New Roman"/>
      <w:b/>
      <w:color w:val="000000"/>
      <w:lang w:val="en-US"/>
    </w:rPr>
  </w:style>
  <w:style w:type="character" w:customStyle="1" w:styleId="CorpotestoCarattere">
    <w:name w:val="Corpo testo Carattere"/>
    <w:link w:val="Corpotesto"/>
    <w:qFormat/>
    <w:rsid w:val="00D7539C"/>
    <w:rPr>
      <w:rFonts w:ascii="Comic Sans MS" w:eastAsia="Times New Roman" w:hAnsi="Comic Sans MS"/>
      <w:color w:val="000000"/>
      <w:lang w:val="en-US"/>
    </w:rPr>
  </w:style>
  <w:style w:type="character" w:customStyle="1" w:styleId="AnchorA">
    <w:name w:val="Anchor (A)"/>
    <w:qFormat/>
    <w:rsid w:val="00D7539C"/>
    <w:rPr>
      <w:color w:val="0000FF"/>
      <w:spacing w:val="0"/>
      <w:sz w:val="24"/>
      <w:u w:val="single"/>
    </w:rPr>
  </w:style>
  <w:style w:type="character" w:customStyle="1" w:styleId="spelle">
    <w:name w:val="spelle"/>
    <w:qFormat/>
    <w:rsid w:val="00D7539C"/>
    <w:rPr>
      <w:color w:val="000000"/>
      <w:spacing w:val="0"/>
      <w:sz w:val="24"/>
    </w:rPr>
  </w:style>
  <w:style w:type="character" w:customStyle="1" w:styleId="Titolo9Carattere">
    <w:name w:val="Titolo 9 Carattere"/>
    <w:link w:val="Heading9"/>
    <w:uiPriority w:val="9"/>
    <w:semiHidden/>
    <w:qFormat/>
    <w:rsid w:val="003D2260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TestopredefinitoCarattere">
    <w:name w:val="Testo predefinito Carattere"/>
    <w:link w:val="testopredefinito"/>
    <w:qFormat/>
    <w:rsid w:val="00D81C6A"/>
    <w:rPr>
      <w:rFonts w:ascii="Times New Roman" w:eastAsia="Times New Roman" w:hAnsi="Times New Roman"/>
      <w:color w:val="000000"/>
      <w:sz w:val="24"/>
      <w:lang w:val="en-US"/>
    </w:rPr>
  </w:style>
  <w:style w:type="character" w:customStyle="1" w:styleId="ListLabel1">
    <w:name w:val="ListLabel 1"/>
    <w:qFormat/>
    <w:rsid w:val="00B35E61"/>
    <w:rPr>
      <w:color w:val="000000"/>
      <w:sz w:val="24"/>
    </w:rPr>
  </w:style>
  <w:style w:type="character" w:customStyle="1" w:styleId="ListLabel2">
    <w:name w:val="ListLabel 2"/>
    <w:qFormat/>
    <w:rsid w:val="00B35E61"/>
    <w:rPr>
      <w:color w:val="000000"/>
      <w:sz w:val="24"/>
    </w:rPr>
  </w:style>
  <w:style w:type="character" w:customStyle="1" w:styleId="ListLabel3">
    <w:name w:val="ListLabel 3"/>
    <w:qFormat/>
    <w:rsid w:val="00B35E61"/>
    <w:rPr>
      <w:color w:val="000000"/>
      <w:sz w:val="24"/>
    </w:rPr>
  </w:style>
  <w:style w:type="character" w:customStyle="1" w:styleId="ListLabel4">
    <w:name w:val="ListLabel 4"/>
    <w:qFormat/>
    <w:rsid w:val="00B35E61"/>
    <w:rPr>
      <w:color w:val="000000"/>
      <w:sz w:val="24"/>
    </w:rPr>
  </w:style>
  <w:style w:type="character" w:customStyle="1" w:styleId="ListLabel5">
    <w:name w:val="ListLabel 5"/>
    <w:qFormat/>
    <w:rsid w:val="00B35E61"/>
    <w:rPr>
      <w:color w:val="000000"/>
      <w:sz w:val="24"/>
    </w:rPr>
  </w:style>
  <w:style w:type="character" w:customStyle="1" w:styleId="ListLabel6">
    <w:name w:val="ListLabel 6"/>
    <w:qFormat/>
    <w:rsid w:val="00B35E61"/>
    <w:rPr>
      <w:color w:val="000000"/>
      <w:sz w:val="24"/>
    </w:rPr>
  </w:style>
  <w:style w:type="character" w:customStyle="1" w:styleId="ListLabel7">
    <w:name w:val="ListLabel 7"/>
    <w:qFormat/>
    <w:rsid w:val="00B35E61"/>
    <w:rPr>
      <w:color w:val="000000"/>
      <w:sz w:val="24"/>
    </w:rPr>
  </w:style>
  <w:style w:type="character" w:customStyle="1" w:styleId="ListLabel8">
    <w:name w:val="ListLabel 8"/>
    <w:qFormat/>
    <w:rsid w:val="00B35E61"/>
    <w:rPr>
      <w:color w:val="000000"/>
      <w:sz w:val="24"/>
    </w:rPr>
  </w:style>
  <w:style w:type="character" w:customStyle="1" w:styleId="ListLabel9">
    <w:name w:val="ListLabel 9"/>
    <w:qFormat/>
    <w:rsid w:val="00B35E61"/>
    <w:rPr>
      <w:color w:val="000000"/>
      <w:sz w:val="24"/>
    </w:rPr>
  </w:style>
  <w:style w:type="character" w:customStyle="1" w:styleId="ListLabel10">
    <w:name w:val="ListLabel 10"/>
    <w:qFormat/>
    <w:rsid w:val="00B35E61"/>
    <w:rPr>
      <w:color w:val="000000"/>
      <w:sz w:val="24"/>
    </w:rPr>
  </w:style>
  <w:style w:type="character" w:customStyle="1" w:styleId="ListLabel11">
    <w:name w:val="ListLabel 11"/>
    <w:qFormat/>
    <w:rsid w:val="00B35E61"/>
    <w:rPr>
      <w:rFonts w:eastAsia="Times New Roman" w:cs="Arial"/>
    </w:rPr>
  </w:style>
  <w:style w:type="character" w:customStyle="1" w:styleId="ListLabel12">
    <w:name w:val="ListLabel 12"/>
    <w:qFormat/>
    <w:rsid w:val="00B35E61"/>
    <w:rPr>
      <w:rFonts w:cs="Courier New"/>
    </w:rPr>
  </w:style>
  <w:style w:type="character" w:customStyle="1" w:styleId="ListLabel13">
    <w:name w:val="ListLabel 13"/>
    <w:qFormat/>
    <w:rsid w:val="00B35E61"/>
    <w:rPr>
      <w:rFonts w:cs="Courier New"/>
    </w:rPr>
  </w:style>
  <w:style w:type="character" w:customStyle="1" w:styleId="ListLabel14">
    <w:name w:val="ListLabel 14"/>
    <w:qFormat/>
    <w:rsid w:val="00B35E61"/>
    <w:rPr>
      <w:rFonts w:cs="Courier New"/>
    </w:rPr>
  </w:style>
  <w:style w:type="character" w:customStyle="1" w:styleId="ListLabel15">
    <w:name w:val="ListLabel 15"/>
    <w:qFormat/>
    <w:rsid w:val="00B35E61"/>
    <w:rPr>
      <w:color w:val="000000"/>
      <w:sz w:val="24"/>
    </w:rPr>
  </w:style>
  <w:style w:type="character" w:customStyle="1" w:styleId="ListLabel16">
    <w:name w:val="ListLabel 16"/>
    <w:qFormat/>
    <w:rsid w:val="00B35E61"/>
    <w:rPr>
      <w:color w:val="000000"/>
      <w:sz w:val="24"/>
    </w:rPr>
  </w:style>
  <w:style w:type="character" w:customStyle="1" w:styleId="ListLabel17">
    <w:name w:val="ListLabel 17"/>
    <w:qFormat/>
    <w:rsid w:val="00B35E61"/>
    <w:rPr>
      <w:rFonts w:eastAsia="Times New Roman" w:cs="Arial"/>
    </w:rPr>
  </w:style>
  <w:style w:type="character" w:customStyle="1" w:styleId="ListLabel18">
    <w:name w:val="ListLabel 18"/>
    <w:qFormat/>
    <w:rsid w:val="00B35E61"/>
    <w:rPr>
      <w:rFonts w:cs="Courier New"/>
    </w:rPr>
  </w:style>
  <w:style w:type="character" w:customStyle="1" w:styleId="ListLabel19">
    <w:name w:val="ListLabel 19"/>
    <w:qFormat/>
    <w:rsid w:val="00B35E61"/>
    <w:rPr>
      <w:rFonts w:cs="Courier New"/>
    </w:rPr>
  </w:style>
  <w:style w:type="character" w:customStyle="1" w:styleId="ListLabel20">
    <w:name w:val="ListLabel 20"/>
    <w:qFormat/>
    <w:rsid w:val="00B35E61"/>
    <w:rPr>
      <w:rFonts w:cs="Courier New"/>
    </w:rPr>
  </w:style>
  <w:style w:type="character" w:customStyle="1" w:styleId="ListLabel21">
    <w:name w:val="ListLabel 21"/>
    <w:qFormat/>
    <w:rsid w:val="00B35E61"/>
    <w:rPr>
      <w:rFonts w:eastAsia="Times New Roman" w:cs="Arial"/>
    </w:rPr>
  </w:style>
  <w:style w:type="character" w:customStyle="1" w:styleId="ListLabel22">
    <w:name w:val="ListLabel 22"/>
    <w:qFormat/>
    <w:rsid w:val="00B35E61"/>
    <w:rPr>
      <w:rFonts w:cs="Courier New"/>
    </w:rPr>
  </w:style>
  <w:style w:type="character" w:customStyle="1" w:styleId="ListLabel23">
    <w:name w:val="ListLabel 23"/>
    <w:qFormat/>
    <w:rsid w:val="00B35E61"/>
    <w:rPr>
      <w:rFonts w:cs="Courier New"/>
    </w:rPr>
  </w:style>
  <w:style w:type="character" w:customStyle="1" w:styleId="ListLabel24">
    <w:name w:val="ListLabel 24"/>
    <w:qFormat/>
    <w:rsid w:val="00B35E61"/>
    <w:rPr>
      <w:rFonts w:cs="Courier New"/>
    </w:rPr>
  </w:style>
  <w:style w:type="character" w:customStyle="1" w:styleId="ListLabel25">
    <w:name w:val="ListLabel 25"/>
    <w:qFormat/>
    <w:rsid w:val="00B35E61"/>
    <w:rPr>
      <w:rFonts w:eastAsia="Times New Roman" w:cs="Arial"/>
    </w:rPr>
  </w:style>
  <w:style w:type="character" w:customStyle="1" w:styleId="ListLabel26">
    <w:name w:val="ListLabel 26"/>
    <w:qFormat/>
    <w:rsid w:val="00B35E61"/>
    <w:rPr>
      <w:rFonts w:cs="Courier New"/>
    </w:rPr>
  </w:style>
  <w:style w:type="character" w:customStyle="1" w:styleId="ListLabel27">
    <w:name w:val="ListLabel 27"/>
    <w:qFormat/>
    <w:rsid w:val="00B35E61"/>
    <w:rPr>
      <w:rFonts w:cs="Courier New"/>
    </w:rPr>
  </w:style>
  <w:style w:type="character" w:customStyle="1" w:styleId="ListLabel28">
    <w:name w:val="ListLabel 28"/>
    <w:qFormat/>
    <w:rsid w:val="00B35E61"/>
    <w:rPr>
      <w:rFonts w:cs="Courier New"/>
    </w:rPr>
  </w:style>
  <w:style w:type="character" w:customStyle="1" w:styleId="ListLabel29">
    <w:name w:val="ListLabel 29"/>
    <w:qFormat/>
    <w:rsid w:val="00B35E61"/>
    <w:rPr>
      <w:rFonts w:eastAsia="Times New Roman" w:cs="Arial"/>
    </w:rPr>
  </w:style>
  <w:style w:type="character" w:customStyle="1" w:styleId="ListLabel30">
    <w:name w:val="ListLabel 30"/>
    <w:qFormat/>
    <w:rsid w:val="00B35E61"/>
    <w:rPr>
      <w:rFonts w:cs="Courier New"/>
    </w:rPr>
  </w:style>
  <w:style w:type="character" w:customStyle="1" w:styleId="ListLabel31">
    <w:name w:val="ListLabel 31"/>
    <w:qFormat/>
    <w:rsid w:val="00B35E61"/>
    <w:rPr>
      <w:rFonts w:cs="Courier New"/>
    </w:rPr>
  </w:style>
  <w:style w:type="character" w:customStyle="1" w:styleId="ListLabel32">
    <w:name w:val="ListLabel 32"/>
    <w:qFormat/>
    <w:rsid w:val="00B35E61"/>
    <w:rPr>
      <w:rFonts w:cs="Courier New"/>
    </w:rPr>
  </w:style>
  <w:style w:type="character" w:customStyle="1" w:styleId="ListLabel33">
    <w:name w:val="ListLabel 33"/>
    <w:qFormat/>
    <w:rsid w:val="00B35E61"/>
    <w:rPr>
      <w:rFonts w:eastAsia="Times New Roman" w:cs="Arial"/>
    </w:rPr>
  </w:style>
  <w:style w:type="character" w:customStyle="1" w:styleId="ListLabel34">
    <w:name w:val="ListLabel 34"/>
    <w:qFormat/>
    <w:rsid w:val="00B35E61"/>
    <w:rPr>
      <w:rFonts w:cs="Courier New"/>
    </w:rPr>
  </w:style>
  <w:style w:type="character" w:customStyle="1" w:styleId="ListLabel35">
    <w:name w:val="ListLabel 35"/>
    <w:qFormat/>
    <w:rsid w:val="00B35E61"/>
    <w:rPr>
      <w:rFonts w:cs="Courier New"/>
    </w:rPr>
  </w:style>
  <w:style w:type="character" w:customStyle="1" w:styleId="ListLabel36">
    <w:name w:val="ListLabel 36"/>
    <w:qFormat/>
    <w:rsid w:val="00B35E61"/>
    <w:rPr>
      <w:rFonts w:cs="Courier New"/>
    </w:rPr>
  </w:style>
  <w:style w:type="character" w:customStyle="1" w:styleId="ListLabel37">
    <w:name w:val="ListLabel 37"/>
    <w:qFormat/>
    <w:rsid w:val="00B35E61"/>
    <w:rPr>
      <w:b/>
    </w:rPr>
  </w:style>
  <w:style w:type="character" w:customStyle="1" w:styleId="ListLabel38">
    <w:name w:val="ListLabel 38"/>
    <w:qFormat/>
    <w:rsid w:val="00B35E61"/>
    <w:rPr>
      <w:rFonts w:cs="Courier New"/>
    </w:rPr>
  </w:style>
  <w:style w:type="character" w:customStyle="1" w:styleId="ListLabel39">
    <w:name w:val="ListLabel 39"/>
    <w:qFormat/>
    <w:rsid w:val="00B35E61"/>
    <w:rPr>
      <w:rFonts w:cs="Courier New"/>
    </w:rPr>
  </w:style>
  <w:style w:type="character" w:customStyle="1" w:styleId="ListLabel40">
    <w:name w:val="ListLabel 40"/>
    <w:qFormat/>
    <w:rsid w:val="00B35E61"/>
    <w:rPr>
      <w:rFonts w:cs="Courier New"/>
    </w:rPr>
  </w:style>
  <w:style w:type="character" w:customStyle="1" w:styleId="ListLabel41">
    <w:name w:val="ListLabel 41"/>
    <w:qFormat/>
    <w:rsid w:val="00B35E61"/>
    <w:rPr>
      <w:rFonts w:cs="Courier New"/>
    </w:rPr>
  </w:style>
  <w:style w:type="character" w:customStyle="1" w:styleId="ListLabel42">
    <w:name w:val="ListLabel 42"/>
    <w:qFormat/>
    <w:rsid w:val="00B35E61"/>
    <w:rPr>
      <w:rFonts w:cs="Courier New"/>
    </w:rPr>
  </w:style>
  <w:style w:type="character" w:customStyle="1" w:styleId="ListLabel43">
    <w:name w:val="ListLabel 43"/>
    <w:qFormat/>
    <w:rsid w:val="00B35E61"/>
    <w:rPr>
      <w:rFonts w:cs="Courier New"/>
    </w:rPr>
  </w:style>
  <w:style w:type="character" w:customStyle="1" w:styleId="ListLabel44">
    <w:name w:val="ListLabel 44"/>
    <w:qFormat/>
    <w:rsid w:val="00B35E61"/>
    <w:rPr>
      <w:rFonts w:ascii="Geneva" w:eastAsia="Times New Roman" w:hAnsi="Geneva" w:cs="Calibri"/>
      <w:b/>
      <w:sz w:val="22"/>
    </w:rPr>
  </w:style>
  <w:style w:type="character" w:customStyle="1" w:styleId="ListLabel45">
    <w:name w:val="ListLabel 45"/>
    <w:qFormat/>
    <w:rsid w:val="00B35E61"/>
    <w:rPr>
      <w:rFonts w:cs="Courier New"/>
    </w:rPr>
  </w:style>
  <w:style w:type="character" w:customStyle="1" w:styleId="ListLabel46">
    <w:name w:val="ListLabel 46"/>
    <w:qFormat/>
    <w:rsid w:val="00B35E61"/>
    <w:rPr>
      <w:rFonts w:cs="Courier New"/>
    </w:rPr>
  </w:style>
  <w:style w:type="character" w:customStyle="1" w:styleId="ListLabel47">
    <w:name w:val="ListLabel 47"/>
    <w:qFormat/>
    <w:rsid w:val="00B35E61"/>
    <w:rPr>
      <w:rFonts w:cs="Courier New"/>
    </w:rPr>
  </w:style>
  <w:style w:type="character" w:customStyle="1" w:styleId="ListLabel48">
    <w:name w:val="ListLabel 48"/>
    <w:qFormat/>
    <w:rsid w:val="00B35E61"/>
    <w:rPr>
      <w:rFonts w:cs="Wingdings"/>
    </w:rPr>
  </w:style>
  <w:style w:type="character" w:customStyle="1" w:styleId="ListLabel49">
    <w:name w:val="ListLabel 49"/>
    <w:qFormat/>
    <w:rsid w:val="00B35E61"/>
    <w:rPr>
      <w:rFonts w:cs="Courier New"/>
    </w:rPr>
  </w:style>
  <w:style w:type="character" w:customStyle="1" w:styleId="ListLabel50">
    <w:name w:val="ListLabel 50"/>
    <w:qFormat/>
    <w:rsid w:val="00B35E61"/>
    <w:rPr>
      <w:rFonts w:cs="Wingdings"/>
    </w:rPr>
  </w:style>
  <w:style w:type="character" w:customStyle="1" w:styleId="ListLabel51">
    <w:name w:val="ListLabel 51"/>
    <w:qFormat/>
    <w:rsid w:val="00B35E61"/>
    <w:rPr>
      <w:rFonts w:cs="Symbol"/>
    </w:rPr>
  </w:style>
  <w:style w:type="character" w:customStyle="1" w:styleId="ListLabel52">
    <w:name w:val="ListLabel 52"/>
    <w:qFormat/>
    <w:rsid w:val="00B35E61"/>
    <w:rPr>
      <w:rFonts w:cs="Courier New"/>
    </w:rPr>
  </w:style>
  <w:style w:type="character" w:customStyle="1" w:styleId="ListLabel53">
    <w:name w:val="ListLabel 53"/>
    <w:qFormat/>
    <w:rsid w:val="00B35E61"/>
    <w:rPr>
      <w:rFonts w:cs="Wingdings"/>
    </w:rPr>
  </w:style>
  <w:style w:type="character" w:customStyle="1" w:styleId="ListLabel54">
    <w:name w:val="ListLabel 54"/>
    <w:qFormat/>
    <w:rsid w:val="00B35E61"/>
    <w:rPr>
      <w:rFonts w:cs="Symbol"/>
    </w:rPr>
  </w:style>
  <w:style w:type="character" w:customStyle="1" w:styleId="ListLabel55">
    <w:name w:val="ListLabel 55"/>
    <w:qFormat/>
    <w:rsid w:val="00B35E61"/>
    <w:rPr>
      <w:rFonts w:cs="Courier New"/>
    </w:rPr>
  </w:style>
  <w:style w:type="character" w:customStyle="1" w:styleId="ListLabel56">
    <w:name w:val="ListLabel 56"/>
    <w:qFormat/>
    <w:rsid w:val="00B35E61"/>
    <w:rPr>
      <w:rFonts w:cs="Wingdings"/>
    </w:rPr>
  </w:style>
  <w:style w:type="character" w:customStyle="1" w:styleId="ListLabel57">
    <w:name w:val="ListLabel 57"/>
    <w:qFormat/>
    <w:rsid w:val="00B35E61"/>
    <w:rPr>
      <w:rFonts w:cs="Wingdings 2"/>
    </w:rPr>
  </w:style>
  <w:style w:type="character" w:customStyle="1" w:styleId="ListLabel58">
    <w:name w:val="ListLabel 58"/>
    <w:qFormat/>
    <w:rsid w:val="00B35E61"/>
    <w:rPr>
      <w:rFonts w:cs="Courier New"/>
    </w:rPr>
  </w:style>
  <w:style w:type="character" w:customStyle="1" w:styleId="ListLabel59">
    <w:name w:val="ListLabel 59"/>
    <w:qFormat/>
    <w:rsid w:val="00B35E61"/>
    <w:rPr>
      <w:rFonts w:cs="Wingdings"/>
    </w:rPr>
  </w:style>
  <w:style w:type="character" w:customStyle="1" w:styleId="ListLabel60">
    <w:name w:val="ListLabel 60"/>
    <w:qFormat/>
    <w:rsid w:val="00B35E61"/>
    <w:rPr>
      <w:rFonts w:cs="Symbol"/>
    </w:rPr>
  </w:style>
  <w:style w:type="character" w:customStyle="1" w:styleId="ListLabel61">
    <w:name w:val="ListLabel 61"/>
    <w:qFormat/>
    <w:rsid w:val="00B35E61"/>
    <w:rPr>
      <w:rFonts w:cs="Courier New"/>
    </w:rPr>
  </w:style>
  <w:style w:type="character" w:customStyle="1" w:styleId="ListLabel62">
    <w:name w:val="ListLabel 62"/>
    <w:qFormat/>
    <w:rsid w:val="00B35E61"/>
    <w:rPr>
      <w:rFonts w:cs="Wingdings"/>
    </w:rPr>
  </w:style>
  <w:style w:type="character" w:customStyle="1" w:styleId="ListLabel63">
    <w:name w:val="ListLabel 63"/>
    <w:qFormat/>
    <w:rsid w:val="00B35E61"/>
    <w:rPr>
      <w:rFonts w:cs="Symbol"/>
    </w:rPr>
  </w:style>
  <w:style w:type="character" w:customStyle="1" w:styleId="ListLabel64">
    <w:name w:val="ListLabel 64"/>
    <w:qFormat/>
    <w:rsid w:val="00B35E61"/>
    <w:rPr>
      <w:rFonts w:cs="Courier New"/>
    </w:rPr>
  </w:style>
  <w:style w:type="character" w:customStyle="1" w:styleId="ListLabel65">
    <w:name w:val="ListLabel 65"/>
    <w:qFormat/>
    <w:rsid w:val="00B35E61"/>
    <w:rPr>
      <w:rFonts w:cs="Wingdings"/>
    </w:rPr>
  </w:style>
  <w:style w:type="character" w:customStyle="1" w:styleId="ListLabel66">
    <w:name w:val="ListLabel 66"/>
    <w:qFormat/>
    <w:rsid w:val="00B35E61"/>
    <w:rPr>
      <w:rFonts w:cs="Calibri"/>
      <w:b/>
      <w:sz w:val="22"/>
    </w:rPr>
  </w:style>
  <w:style w:type="character" w:customStyle="1" w:styleId="ListLabel67">
    <w:name w:val="ListLabel 67"/>
    <w:qFormat/>
    <w:rsid w:val="00B35E61"/>
    <w:rPr>
      <w:rFonts w:cs="Courier New"/>
    </w:rPr>
  </w:style>
  <w:style w:type="character" w:customStyle="1" w:styleId="ListLabel68">
    <w:name w:val="ListLabel 68"/>
    <w:qFormat/>
    <w:rsid w:val="00B35E61"/>
    <w:rPr>
      <w:rFonts w:cs="Wingdings"/>
    </w:rPr>
  </w:style>
  <w:style w:type="character" w:customStyle="1" w:styleId="ListLabel69">
    <w:name w:val="ListLabel 69"/>
    <w:qFormat/>
    <w:rsid w:val="00B35E61"/>
    <w:rPr>
      <w:rFonts w:cs="Symbol"/>
    </w:rPr>
  </w:style>
  <w:style w:type="character" w:customStyle="1" w:styleId="ListLabel70">
    <w:name w:val="ListLabel 70"/>
    <w:qFormat/>
    <w:rsid w:val="00B35E61"/>
    <w:rPr>
      <w:rFonts w:cs="Courier New"/>
    </w:rPr>
  </w:style>
  <w:style w:type="character" w:customStyle="1" w:styleId="ListLabel71">
    <w:name w:val="ListLabel 71"/>
    <w:qFormat/>
    <w:rsid w:val="00B35E61"/>
    <w:rPr>
      <w:rFonts w:cs="Wingdings"/>
    </w:rPr>
  </w:style>
  <w:style w:type="character" w:customStyle="1" w:styleId="ListLabel72">
    <w:name w:val="ListLabel 72"/>
    <w:qFormat/>
    <w:rsid w:val="00B35E61"/>
    <w:rPr>
      <w:rFonts w:cs="Symbol"/>
    </w:rPr>
  </w:style>
  <w:style w:type="character" w:customStyle="1" w:styleId="ListLabel73">
    <w:name w:val="ListLabel 73"/>
    <w:qFormat/>
    <w:rsid w:val="00B35E61"/>
    <w:rPr>
      <w:rFonts w:cs="Courier New"/>
    </w:rPr>
  </w:style>
  <w:style w:type="character" w:customStyle="1" w:styleId="ListLabel74">
    <w:name w:val="ListLabel 74"/>
    <w:qFormat/>
    <w:rsid w:val="00B35E61"/>
    <w:rPr>
      <w:rFonts w:cs="Wingdings"/>
    </w:rPr>
  </w:style>
  <w:style w:type="character" w:customStyle="1" w:styleId="ListLabel75">
    <w:name w:val="ListLabel 75"/>
    <w:qFormat/>
    <w:rsid w:val="00B76808"/>
    <w:rPr>
      <w:rFonts w:ascii="Verdana" w:hAnsi="Verdana" w:cs="Wingdings"/>
    </w:rPr>
  </w:style>
  <w:style w:type="character" w:customStyle="1" w:styleId="ListLabel76">
    <w:name w:val="ListLabel 76"/>
    <w:qFormat/>
    <w:rsid w:val="00B76808"/>
    <w:rPr>
      <w:rFonts w:cs="Courier New"/>
    </w:rPr>
  </w:style>
  <w:style w:type="character" w:customStyle="1" w:styleId="ListLabel77">
    <w:name w:val="ListLabel 77"/>
    <w:qFormat/>
    <w:rsid w:val="00B76808"/>
    <w:rPr>
      <w:rFonts w:cs="Wingdings"/>
    </w:rPr>
  </w:style>
  <w:style w:type="character" w:customStyle="1" w:styleId="ListLabel78">
    <w:name w:val="ListLabel 78"/>
    <w:qFormat/>
    <w:rsid w:val="00B76808"/>
    <w:rPr>
      <w:rFonts w:cs="Symbol"/>
    </w:rPr>
  </w:style>
  <w:style w:type="character" w:customStyle="1" w:styleId="ListLabel79">
    <w:name w:val="ListLabel 79"/>
    <w:qFormat/>
    <w:rsid w:val="00B76808"/>
    <w:rPr>
      <w:rFonts w:cs="Courier New"/>
    </w:rPr>
  </w:style>
  <w:style w:type="character" w:customStyle="1" w:styleId="ListLabel80">
    <w:name w:val="ListLabel 80"/>
    <w:qFormat/>
    <w:rsid w:val="00B76808"/>
    <w:rPr>
      <w:rFonts w:cs="Wingdings"/>
    </w:rPr>
  </w:style>
  <w:style w:type="character" w:customStyle="1" w:styleId="ListLabel81">
    <w:name w:val="ListLabel 81"/>
    <w:qFormat/>
    <w:rsid w:val="00B76808"/>
    <w:rPr>
      <w:rFonts w:cs="Symbol"/>
    </w:rPr>
  </w:style>
  <w:style w:type="character" w:customStyle="1" w:styleId="ListLabel82">
    <w:name w:val="ListLabel 82"/>
    <w:qFormat/>
    <w:rsid w:val="00B76808"/>
    <w:rPr>
      <w:rFonts w:cs="Courier New"/>
    </w:rPr>
  </w:style>
  <w:style w:type="character" w:customStyle="1" w:styleId="ListLabel83">
    <w:name w:val="ListLabel 83"/>
    <w:qFormat/>
    <w:rsid w:val="00B76808"/>
    <w:rPr>
      <w:rFonts w:cs="Wingdings"/>
    </w:rPr>
  </w:style>
  <w:style w:type="character" w:customStyle="1" w:styleId="ListLabel84">
    <w:name w:val="ListLabel 84"/>
    <w:qFormat/>
    <w:rsid w:val="00B76808"/>
    <w:rPr>
      <w:rFonts w:cs="Wingdings 2"/>
    </w:rPr>
  </w:style>
  <w:style w:type="character" w:customStyle="1" w:styleId="ListLabel85">
    <w:name w:val="ListLabel 85"/>
    <w:qFormat/>
    <w:rsid w:val="00B76808"/>
    <w:rPr>
      <w:rFonts w:cs="Courier New"/>
    </w:rPr>
  </w:style>
  <w:style w:type="character" w:customStyle="1" w:styleId="ListLabel86">
    <w:name w:val="ListLabel 86"/>
    <w:qFormat/>
    <w:rsid w:val="00B76808"/>
    <w:rPr>
      <w:rFonts w:cs="Wingdings"/>
    </w:rPr>
  </w:style>
  <w:style w:type="character" w:customStyle="1" w:styleId="ListLabel87">
    <w:name w:val="ListLabel 87"/>
    <w:qFormat/>
    <w:rsid w:val="00B76808"/>
    <w:rPr>
      <w:rFonts w:cs="Symbol"/>
    </w:rPr>
  </w:style>
  <w:style w:type="character" w:customStyle="1" w:styleId="ListLabel88">
    <w:name w:val="ListLabel 88"/>
    <w:qFormat/>
    <w:rsid w:val="00B76808"/>
    <w:rPr>
      <w:rFonts w:cs="Courier New"/>
    </w:rPr>
  </w:style>
  <w:style w:type="character" w:customStyle="1" w:styleId="ListLabel89">
    <w:name w:val="ListLabel 89"/>
    <w:qFormat/>
    <w:rsid w:val="00B76808"/>
    <w:rPr>
      <w:rFonts w:cs="Wingdings"/>
    </w:rPr>
  </w:style>
  <w:style w:type="character" w:customStyle="1" w:styleId="ListLabel90">
    <w:name w:val="ListLabel 90"/>
    <w:qFormat/>
    <w:rsid w:val="00B76808"/>
    <w:rPr>
      <w:rFonts w:cs="Symbol"/>
    </w:rPr>
  </w:style>
  <w:style w:type="character" w:customStyle="1" w:styleId="ListLabel91">
    <w:name w:val="ListLabel 91"/>
    <w:qFormat/>
    <w:rsid w:val="00B76808"/>
    <w:rPr>
      <w:rFonts w:cs="Courier New"/>
    </w:rPr>
  </w:style>
  <w:style w:type="character" w:customStyle="1" w:styleId="ListLabel92">
    <w:name w:val="ListLabel 92"/>
    <w:qFormat/>
    <w:rsid w:val="00B76808"/>
    <w:rPr>
      <w:rFonts w:cs="Wingdings"/>
    </w:rPr>
  </w:style>
  <w:style w:type="character" w:customStyle="1" w:styleId="ListLabel93">
    <w:name w:val="ListLabel 93"/>
    <w:qFormat/>
    <w:rsid w:val="00B76808"/>
    <w:rPr>
      <w:rFonts w:ascii="Verdana" w:hAnsi="Verdana" w:cs="Calibri"/>
      <w:b/>
      <w:sz w:val="20"/>
    </w:rPr>
  </w:style>
  <w:style w:type="character" w:customStyle="1" w:styleId="ListLabel94">
    <w:name w:val="ListLabel 94"/>
    <w:qFormat/>
    <w:rsid w:val="00B76808"/>
    <w:rPr>
      <w:rFonts w:cs="Courier New"/>
    </w:rPr>
  </w:style>
  <w:style w:type="character" w:customStyle="1" w:styleId="ListLabel95">
    <w:name w:val="ListLabel 95"/>
    <w:qFormat/>
    <w:rsid w:val="00B76808"/>
    <w:rPr>
      <w:rFonts w:cs="Wingdings"/>
    </w:rPr>
  </w:style>
  <w:style w:type="character" w:customStyle="1" w:styleId="ListLabel96">
    <w:name w:val="ListLabel 96"/>
    <w:qFormat/>
    <w:rsid w:val="00B76808"/>
    <w:rPr>
      <w:rFonts w:cs="Symbol"/>
    </w:rPr>
  </w:style>
  <w:style w:type="character" w:customStyle="1" w:styleId="ListLabel97">
    <w:name w:val="ListLabel 97"/>
    <w:qFormat/>
    <w:rsid w:val="00B76808"/>
    <w:rPr>
      <w:rFonts w:cs="Courier New"/>
    </w:rPr>
  </w:style>
  <w:style w:type="character" w:customStyle="1" w:styleId="ListLabel98">
    <w:name w:val="ListLabel 98"/>
    <w:qFormat/>
    <w:rsid w:val="00B76808"/>
    <w:rPr>
      <w:rFonts w:cs="Wingdings"/>
    </w:rPr>
  </w:style>
  <w:style w:type="character" w:customStyle="1" w:styleId="ListLabel99">
    <w:name w:val="ListLabel 99"/>
    <w:qFormat/>
    <w:rsid w:val="00B76808"/>
    <w:rPr>
      <w:rFonts w:cs="Symbol"/>
    </w:rPr>
  </w:style>
  <w:style w:type="character" w:customStyle="1" w:styleId="ListLabel100">
    <w:name w:val="ListLabel 100"/>
    <w:qFormat/>
    <w:rsid w:val="00B76808"/>
    <w:rPr>
      <w:rFonts w:cs="Courier New"/>
    </w:rPr>
  </w:style>
  <w:style w:type="character" w:customStyle="1" w:styleId="ListLabel101">
    <w:name w:val="ListLabel 101"/>
    <w:qFormat/>
    <w:rsid w:val="00B76808"/>
    <w:rPr>
      <w:rFonts w:cs="Wingdings"/>
    </w:rPr>
  </w:style>
  <w:style w:type="character" w:customStyle="1" w:styleId="ListLabel102">
    <w:name w:val="ListLabel 102"/>
    <w:qFormat/>
    <w:rsid w:val="00B76808"/>
    <w:rPr>
      <w:rFonts w:ascii="Verdana" w:hAnsi="Verdana" w:cs="Wingdings"/>
    </w:rPr>
  </w:style>
  <w:style w:type="character" w:customStyle="1" w:styleId="ListLabel103">
    <w:name w:val="ListLabel 103"/>
    <w:qFormat/>
    <w:rsid w:val="00B76808"/>
    <w:rPr>
      <w:rFonts w:cs="Courier New"/>
    </w:rPr>
  </w:style>
  <w:style w:type="character" w:customStyle="1" w:styleId="ListLabel104">
    <w:name w:val="ListLabel 104"/>
    <w:qFormat/>
    <w:rsid w:val="00B76808"/>
    <w:rPr>
      <w:rFonts w:cs="Wingdings"/>
    </w:rPr>
  </w:style>
  <w:style w:type="character" w:customStyle="1" w:styleId="ListLabel105">
    <w:name w:val="ListLabel 105"/>
    <w:qFormat/>
    <w:rsid w:val="00B76808"/>
    <w:rPr>
      <w:rFonts w:cs="Symbol"/>
    </w:rPr>
  </w:style>
  <w:style w:type="character" w:customStyle="1" w:styleId="ListLabel106">
    <w:name w:val="ListLabel 106"/>
    <w:qFormat/>
    <w:rsid w:val="00B76808"/>
    <w:rPr>
      <w:rFonts w:cs="Courier New"/>
    </w:rPr>
  </w:style>
  <w:style w:type="character" w:customStyle="1" w:styleId="ListLabel107">
    <w:name w:val="ListLabel 107"/>
    <w:qFormat/>
    <w:rsid w:val="00B76808"/>
    <w:rPr>
      <w:rFonts w:cs="Wingdings"/>
    </w:rPr>
  </w:style>
  <w:style w:type="character" w:customStyle="1" w:styleId="ListLabel108">
    <w:name w:val="ListLabel 108"/>
    <w:qFormat/>
    <w:rsid w:val="00B76808"/>
    <w:rPr>
      <w:rFonts w:cs="Symbol"/>
    </w:rPr>
  </w:style>
  <w:style w:type="character" w:customStyle="1" w:styleId="ListLabel109">
    <w:name w:val="ListLabel 109"/>
    <w:qFormat/>
    <w:rsid w:val="00B76808"/>
    <w:rPr>
      <w:rFonts w:cs="Courier New"/>
    </w:rPr>
  </w:style>
  <w:style w:type="character" w:customStyle="1" w:styleId="ListLabel110">
    <w:name w:val="ListLabel 110"/>
    <w:qFormat/>
    <w:rsid w:val="00B76808"/>
    <w:rPr>
      <w:rFonts w:cs="Wingdings"/>
    </w:rPr>
  </w:style>
  <w:style w:type="character" w:customStyle="1" w:styleId="ListLabel111">
    <w:name w:val="ListLabel 111"/>
    <w:qFormat/>
    <w:rsid w:val="00B76808"/>
    <w:rPr>
      <w:rFonts w:ascii="Verdana" w:hAnsi="Verdana" w:cs="Calibri"/>
      <w:b/>
      <w:sz w:val="20"/>
    </w:rPr>
  </w:style>
  <w:style w:type="character" w:customStyle="1" w:styleId="ListLabel112">
    <w:name w:val="ListLabel 112"/>
    <w:qFormat/>
    <w:rsid w:val="00B76808"/>
    <w:rPr>
      <w:rFonts w:cs="Courier New"/>
    </w:rPr>
  </w:style>
  <w:style w:type="character" w:customStyle="1" w:styleId="ListLabel113">
    <w:name w:val="ListLabel 113"/>
    <w:qFormat/>
    <w:rsid w:val="00B76808"/>
    <w:rPr>
      <w:rFonts w:cs="Wingdings"/>
    </w:rPr>
  </w:style>
  <w:style w:type="character" w:customStyle="1" w:styleId="ListLabel114">
    <w:name w:val="ListLabel 114"/>
    <w:qFormat/>
    <w:rsid w:val="00B76808"/>
    <w:rPr>
      <w:rFonts w:cs="Symbol"/>
    </w:rPr>
  </w:style>
  <w:style w:type="character" w:customStyle="1" w:styleId="ListLabel115">
    <w:name w:val="ListLabel 115"/>
    <w:qFormat/>
    <w:rsid w:val="00B76808"/>
    <w:rPr>
      <w:rFonts w:cs="Courier New"/>
    </w:rPr>
  </w:style>
  <w:style w:type="character" w:customStyle="1" w:styleId="ListLabel116">
    <w:name w:val="ListLabel 116"/>
    <w:qFormat/>
    <w:rsid w:val="00B76808"/>
    <w:rPr>
      <w:rFonts w:cs="Wingdings"/>
    </w:rPr>
  </w:style>
  <w:style w:type="character" w:customStyle="1" w:styleId="ListLabel117">
    <w:name w:val="ListLabel 117"/>
    <w:qFormat/>
    <w:rsid w:val="00B76808"/>
    <w:rPr>
      <w:rFonts w:cs="Symbol"/>
    </w:rPr>
  </w:style>
  <w:style w:type="character" w:customStyle="1" w:styleId="ListLabel118">
    <w:name w:val="ListLabel 118"/>
    <w:qFormat/>
    <w:rsid w:val="00B76808"/>
    <w:rPr>
      <w:rFonts w:cs="Courier New"/>
    </w:rPr>
  </w:style>
  <w:style w:type="character" w:customStyle="1" w:styleId="ListLabel119">
    <w:name w:val="ListLabel 119"/>
    <w:qFormat/>
    <w:rsid w:val="00B76808"/>
    <w:rPr>
      <w:rFonts w:cs="Wingdings"/>
    </w:rPr>
  </w:style>
  <w:style w:type="character" w:customStyle="1" w:styleId="ListLabel120">
    <w:name w:val="ListLabel 120"/>
    <w:qFormat/>
    <w:rsid w:val="00B76808"/>
    <w:rPr>
      <w:rFonts w:ascii="Verdana" w:hAnsi="Verdana" w:cs="Wingdings"/>
    </w:rPr>
  </w:style>
  <w:style w:type="character" w:customStyle="1" w:styleId="ListLabel121">
    <w:name w:val="ListLabel 121"/>
    <w:qFormat/>
    <w:rsid w:val="00B76808"/>
    <w:rPr>
      <w:rFonts w:cs="Courier New"/>
    </w:rPr>
  </w:style>
  <w:style w:type="character" w:customStyle="1" w:styleId="ListLabel122">
    <w:name w:val="ListLabel 122"/>
    <w:qFormat/>
    <w:rsid w:val="00B76808"/>
    <w:rPr>
      <w:rFonts w:cs="Wingdings"/>
    </w:rPr>
  </w:style>
  <w:style w:type="character" w:customStyle="1" w:styleId="ListLabel123">
    <w:name w:val="ListLabel 123"/>
    <w:qFormat/>
    <w:rsid w:val="00B76808"/>
    <w:rPr>
      <w:rFonts w:cs="Symbol"/>
    </w:rPr>
  </w:style>
  <w:style w:type="character" w:customStyle="1" w:styleId="ListLabel124">
    <w:name w:val="ListLabel 124"/>
    <w:qFormat/>
    <w:rsid w:val="00B76808"/>
    <w:rPr>
      <w:rFonts w:cs="Courier New"/>
    </w:rPr>
  </w:style>
  <w:style w:type="character" w:customStyle="1" w:styleId="ListLabel125">
    <w:name w:val="ListLabel 125"/>
    <w:qFormat/>
    <w:rsid w:val="00B76808"/>
    <w:rPr>
      <w:rFonts w:cs="Wingdings"/>
    </w:rPr>
  </w:style>
  <w:style w:type="character" w:customStyle="1" w:styleId="ListLabel126">
    <w:name w:val="ListLabel 126"/>
    <w:qFormat/>
    <w:rsid w:val="00B76808"/>
    <w:rPr>
      <w:rFonts w:cs="Symbol"/>
    </w:rPr>
  </w:style>
  <w:style w:type="character" w:customStyle="1" w:styleId="ListLabel127">
    <w:name w:val="ListLabel 127"/>
    <w:qFormat/>
    <w:rsid w:val="00B76808"/>
    <w:rPr>
      <w:rFonts w:cs="Courier New"/>
    </w:rPr>
  </w:style>
  <w:style w:type="character" w:customStyle="1" w:styleId="ListLabel128">
    <w:name w:val="ListLabel 128"/>
    <w:qFormat/>
    <w:rsid w:val="00B76808"/>
    <w:rPr>
      <w:rFonts w:cs="Wingdings"/>
    </w:rPr>
  </w:style>
  <w:style w:type="character" w:customStyle="1" w:styleId="ListLabel129">
    <w:name w:val="ListLabel 129"/>
    <w:qFormat/>
    <w:rsid w:val="00B76808"/>
    <w:rPr>
      <w:rFonts w:ascii="Verdana" w:hAnsi="Verdana" w:cs="Calibri"/>
      <w:b/>
      <w:sz w:val="20"/>
    </w:rPr>
  </w:style>
  <w:style w:type="character" w:customStyle="1" w:styleId="ListLabel130">
    <w:name w:val="ListLabel 130"/>
    <w:qFormat/>
    <w:rsid w:val="00B76808"/>
    <w:rPr>
      <w:rFonts w:cs="Courier New"/>
    </w:rPr>
  </w:style>
  <w:style w:type="character" w:customStyle="1" w:styleId="ListLabel131">
    <w:name w:val="ListLabel 131"/>
    <w:qFormat/>
    <w:rsid w:val="00B76808"/>
    <w:rPr>
      <w:rFonts w:cs="Wingdings"/>
    </w:rPr>
  </w:style>
  <w:style w:type="character" w:customStyle="1" w:styleId="ListLabel132">
    <w:name w:val="ListLabel 132"/>
    <w:qFormat/>
    <w:rsid w:val="00B76808"/>
    <w:rPr>
      <w:rFonts w:cs="Symbol"/>
    </w:rPr>
  </w:style>
  <w:style w:type="character" w:customStyle="1" w:styleId="ListLabel133">
    <w:name w:val="ListLabel 133"/>
    <w:qFormat/>
    <w:rsid w:val="00B76808"/>
    <w:rPr>
      <w:rFonts w:cs="Courier New"/>
    </w:rPr>
  </w:style>
  <w:style w:type="character" w:customStyle="1" w:styleId="ListLabel134">
    <w:name w:val="ListLabel 134"/>
    <w:qFormat/>
    <w:rsid w:val="00B76808"/>
    <w:rPr>
      <w:rFonts w:cs="Wingdings"/>
    </w:rPr>
  </w:style>
  <w:style w:type="character" w:customStyle="1" w:styleId="ListLabel135">
    <w:name w:val="ListLabel 135"/>
    <w:qFormat/>
    <w:rsid w:val="00B76808"/>
    <w:rPr>
      <w:rFonts w:cs="Symbol"/>
    </w:rPr>
  </w:style>
  <w:style w:type="character" w:customStyle="1" w:styleId="ListLabel136">
    <w:name w:val="ListLabel 136"/>
    <w:qFormat/>
    <w:rsid w:val="00B76808"/>
    <w:rPr>
      <w:rFonts w:cs="Courier New"/>
    </w:rPr>
  </w:style>
  <w:style w:type="character" w:customStyle="1" w:styleId="ListLabel137">
    <w:name w:val="ListLabel 137"/>
    <w:qFormat/>
    <w:rsid w:val="00B76808"/>
    <w:rPr>
      <w:rFonts w:cs="Wingdings"/>
    </w:rPr>
  </w:style>
  <w:style w:type="character" w:customStyle="1" w:styleId="ListLabel138">
    <w:name w:val="ListLabel 138"/>
    <w:qFormat/>
    <w:rsid w:val="00B76808"/>
    <w:rPr>
      <w:rFonts w:ascii="Verdana" w:hAnsi="Verdana" w:cs="Wingdings"/>
    </w:rPr>
  </w:style>
  <w:style w:type="character" w:customStyle="1" w:styleId="ListLabel139">
    <w:name w:val="ListLabel 139"/>
    <w:qFormat/>
    <w:rsid w:val="00B76808"/>
    <w:rPr>
      <w:rFonts w:cs="Courier New"/>
    </w:rPr>
  </w:style>
  <w:style w:type="character" w:customStyle="1" w:styleId="ListLabel140">
    <w:name w:val="ListLabel 140"/>
    <w:qFormat/>
    <w:rsid w:val="00B76808"/>
    <w:rPr>
      <w:rFonts w:cs="Wingdings"/>
    </w:rPr>
  </w:style>
  <w:style w:type="character" w:customStyle="1" w:styleId="ListLabel141">
    <w:name w:val="ListLabel 141"/>
    <w:qFormat/>
    <w:rsid w:val="00B76808"/>
    <w:rPr>
      <w:rFonts w:cs="Symbol"/>
    </w:rPr>
  </w:style>
  <w:style w:type="character" w:customStyle="1" w:styleId="ListLabel142">
    <w:name w:val="ListLabel 142"/>
    <w:qFormat/>
    <w:rsid w:val="00B76808"/>
    <w:rPr>
      <w:rFonts w:cs="Courier New"/>
    </w:rPr>
  </w:style>
  <w:style w:type="character" w:customStyle="1" w:styleId="ListLabel143">
    <w:name w:val="ListLabel 143"/>
    <w:qFormat/>
    <w:rsid w:val="00B76808"/>
    <w:rPr>
      <w:rFonts w:cs="Wingdings"/>
    </w:rPr>
  </w:style>
  <w:style w:type="character" w:customStyle="1" w:styleId="ListLabel144">
    <w:name w:val="ListLabel 144"/>
    <w:qFormat/>
    <w:rsid w:val="00B76808"/>
    <w:rPr>
      <w:rFonts w:cs="Symbol"/>
    </w:rPr>
  </w:style>
  <w:style w:type="character" w:customStyle="1" w:styleId="ListLabel145">
    <w:name w:val="ListLabel 145"/>
    <w:qFormat/>
    <w:rsid w:val="00B76808"/>
    <w:rPr>
      <w:rFonts w:cs="Courier New"/>
    </w:rPr>
  </w:style>
  <w:style w:type="character" w:customStyle="1" w:styleId="ListLabel146">
    <w:name w:val="ListLabel 146"/>
    <w:qFormat/>
    <w:rsid w:val="00B76808"/>
    <w:rPr>
      <w:rFonts w:cs="Wingdings"/>
    </w:rPr>
  </w:style>
  <w:style w:type="character" w:customStyle="1" w:styleId="ListLabel147">
    <w:name w:val="ListLabel 147"/>
    <w:qFormat/>
    <w:rsid w:val="00B76808"/>
    <w:rPr>
      <w:rFonts w:ascii="Verdana" w:hAnsi="Verdana" w:cs="Calibri"/>
      <w:b/>
      <w:sz w:val="20"/>
    </w:rPr>
  </w:style>
  <w:style w:type="character" w:customStyle="1" w:styleId="ListLabel148">
    <w:name w:val="ListLabel 148"/>
    <w:qFormat/>
    <w:rsid w:val="00B76808"/>
    <w:rPr>
      <w:rFonts w:cs="Courier New"/>
    </w:rPr>
  </w:style>
  <w:style w:type="character" w:customStyle="1" w:styleId="ListLabel149">
    <w:name w:val="ListLabel 149"/>
    <w:qFormat/>
    <w:rsid w:val="00B76808"/>
    <w:rPr>
      <w:rFonts w:cs="Wingdings"/>
    </w:rPr>
  </w:style>
  <w:style w:type="character" w:customStyle="1" w:styleId="ListLabel150">
    <w:name w:val="ListLabel 150"/>
    <w:qFormat/>
    <w:rsid w:val="00B76808"/>
    <w:rPr>
      <w:rFonts w:cs="Symbol"/>
    </w:rPr>
  </w:style>
  <w:style w:type="character" w:customStyle="1" w:styleId="ListLabel151">
    <w:name w:val="ListLabel 151"/>
    <w:qFormat/>
    <w:rsid w:val="00B76808"/>
    <w:rPr>
      <w:rFonts w:cs="Courier New"/>
    </w:rPr>
  </w:style>
  <w:style w:type="character" w:customStyle="1" w:styleId="ListLabel152">
    <w:name w:val="ListLabel 152"/>
    <w:qFormat/>
    <w:rsid w:val="00B76808"/>
    <w:rPr>
      <w:rFonts w:cs="Wingdings"/>
    </w:rPr>
  </w:style>
  <w:style w:type="character" w:customStyle="1" w:styleId="ListLabel153">
    <w:name w:val="ListLabel 153"/>
    <w:qFormat/>
    <w:rsid w:val="00B76808"/>
    <w:rPr>
      <w:rFonts w:cs="Symbol"/>
    </w:rPr>
  </w:style>
  <w:style w:type="character" w:customStyle="1" w:styleId="ListLabel154">
    <w:name w:val="ListLabel 154"/>
    <w:qFormat/>
    <w:rsid w:val="00B76808"/>
    <w:rPr>
      <w:rFonts w:cs="Courier New"/>
    </w:rPr>
  </w:style>
  <w:style w:type="character" w:customStyle="1" w:styleId="ListLabel155">
    <w:name w:val="ListLabel 155"/>
    <w:qFormat/>
    <w:rsid w:val="00B76808"/>
    <w:rPr>
      <w:rFonts w:cs="Wingdings"/>
    </w:rPr>
  </w:style>
  <w:style w:type="paragraph" w:styleId="Titolo">
    <w:name w:val="Title"/>
    <w:basedOn w:val="Normale"/>
    <w:next w:val="Corpodeltesto"/>
    <w:qFormat/>
    <w:rsid w:val="00B35E6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ltesto">
    <w:name w:val="Body Text"/>
    <w:basedOn w:val="Normale"/>
    <w:rsid w:val="00B35E61"/>
    <w:pPr>
      <w:spacing w:after="140" w:line="288" w:lineRule="auto"/>
    </w:pPr>
  </w:style>
  <w:style w:type="paragraph" w:styleId="Elenco">
    <w:name w:val="List"/>
    <w:basedOn w:val="Corpodeltesto"/>
    <w:rsid w:val="00B35E61"/>
    <w:rPr>
      <w:rFonts w:cs="FreeSans"/>
    </w:rPr>
  </w:style>
  <w:style w:type="paragraph" w:customStyle="1" w:styleId="Caption">
    <w:name w:val="Caption"/>
    <w:basedOn w:val="Normale"/>
    <w:qFormat/>
    <w:rsid w:val="00B35E61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rsid w:val="00B35E61"/>
    <w:pPr>
      <w:suppressLineNumbers/>
    </w:pPr>
    <w:rPr>
      <w:rFonts w:cs="FreeSans"/>
    </w:rPr>
  </w:style>
  <w:style w:type="paragraph" w:customStyle="1" w:styleId="Header">
    <w:name w:val="Header"/>
    <w:basedOn w:val="Normale"/>
    <w:link w:val="IntestazioneCarattere"/>
    <w:uiPriority w:val="99"/>
    <w:unhideWhenUsed/>
    <w:rsid w:val="008E4EEA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8E4EEA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E4EEA"/>
    <w:rPr>
      <w:rFonts w:ascii="Lucida Grande" w:hAnsi="Lucida Grande"/>
      <w:color w:val="auto"/>
      <w:sz w:val="18"/>
      <w:szCs w:val="18"/>
      <w:lang/>
    </w:rPr>
  </w:style>
  <w:style w:type="paragraph" w:customStyle="1" w:styleId="Normale1">
    <w:name w:val="Normale1"/>
    <w:basedOn w:val="Normale"/>
    <w:qFormat/>
    <w:rsid w:val="00FB380B"/>
    <w:pPr>
      <w:tabs>
        <w:tab w:val="left" w:pos="0"/>
      </w:tabs>
      <w:overflowPunct w:val="0"/>
      <w:textAlignment w:val="baseline"/>
    </w:pPr>
    <w:rPr>
      <w:rFonts w:ascii="Arial" w:eastAsia="Times New Roman" w:hAnsi="Arial"/>
      <w:color w:val="000000"/>
      <w:szCs w:val="20"/>
      <w:lang w:eastAsia="it-IT"/>
    </w:rPr>
  </w:style>
  <w:style w:type="paragraph" w:customStyle="1" w:styleId="Normale2">
    <w:name w:val="Normale2"/>
    <w:basedOn w:val="Normale"/>
    <w:qFormat/>
    <w:rsid w:val="00447FFE"/>
    <w:pPr>
      <w:overflowPunct w:val="0"/>
      <w:textAlignment w:val="baseline"/>
    </w:pPr>
    <w:rPr>
      <w:rFonts w:ascii="Arial" w:eastAsia="Times New Roman" w:hAnsi="Arial"/>
      <w:color w:val="000000"/>
      <w:szCs w:val="20"/>
      <w:lang w:eastAsia="it-IT"/>
    </w:rPr>
  </w:style>
  <w:style w:type="paragraph" w:customStyle="1" w:styleId="Testopredefinito1">
    <w:name w:val="Testo predefinito:1"/>
    <w:basedOn w:val="Normale"/>
    <w:uiPriority w:val="99"/>
    <w:qFormat/>
    <w:rsid w:val="006F00B7"/>
    <w:pPr>
      <w:tabs>
        <w:tab w:val="left" w:pos="0"/>
      </w:tabs>
      <w:overflowPunct w:val="0"/>
      <w:textAlignment w:val="baseline"/>
    </w:pPr>
    <w:rPr>
      <w:rFonts w:ascii="Times New Roman" w:eastAsia="Times New Roman" w:hAnsi="Times New Roman"/>
      <w:color w:val="000000"/>
      <w:szCs w:val="20"/>
      <w:lang w:val="en-US" w:eastAsia="it-IT"/>
    </w:rPr>
  </w:style>
  <w:style w:type="paragraph" w:customStyle="1" w:styleId="Normale3">
    <w:name w:val="Normale3"/>
    <w:basedOn w:val="Normale"/>
    <w:qFormat/>
    <w:rsid w:val="009804FB"/>
    <w:pPr>
      <w:overflowPunct w:val="0"/>
      <w:textAlignment w:val="baseline"/>
    </w:pPr>
    <w:rPr>
      <w:rFonts w:ascii="Arial" w:eastAsia="Times New Roman" w:hAnsi="Arial"/>
      <w:color w:val="000000"/>
      <w:szCs w:val="20"/>
      <w:lang w:eastAsia="it-IT"/>
    </w:rPr>
  </w:style>
  <w:style w:type="paragraph" w:customStyle="1" w:styleId="Corpotesto">
    <w:name w:val="Corpo testo"/>
    <w:basedOn w:val="Normale"/>
    <w:link w:val="CorpotestoCarattere"/>
    <w:qFormat/>
    <w:rsid w:val="00D7539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verflowPunct w:val="0"/>
      <w:textAlignment w:val="baseline"/>
    </w:pPr>
    <w:rPr>
      <w:rFonts w:ascii="Comic Sans MS" w:eastAsia="Times New Roman" w:hAnsi="Comic Sans MS"/>
      <w:color w:val="000000"/>
      <w:sz w:val="20"/>
      <w:szCs w:val="20"/>
      <w:lang w:val="en-US"/>
    </w:rPr>
  </w:style>
  <w:style w:type="paragraph" w:customStyle="1" w:styleId="Corpodeltesto1">
    <w:name w:val="Corpo del testo1"/>
    <w:basedOn w:val="Normale"/>
    <w:qFormat/>
    <w:rsid w:val="00D7539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verflowPunct w:val="0"/>
      <w:textAlignment w:val="baseline"/>
    </w:pPr>
    <w:rPr>
      <w:rFonts w:ascii="Comic Sans MS" w:eastAsia="Times New Roman" w:hAnsi="Comic Sans MS"/>
      <w:color w:val="000000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qFormat/>
    <w:rsid w:val="00D7539C"/>
    <w:pPr>
      <w:tabs>
        <w:tab w:val="left" w:pos="0"/>
        <w:tab w:val="left" w:pos="4649"/>
        <w:tab w:val="left" w:pos="4962"/>
        <w:tab w:val="left" w:pos="5670"/>
        <w:tab w:val="left" w:pos="6380"/>
        <w:tab w:val="left" w:pos="7088"/>
        <w:tab w:val="left" w:pos="7798"/>
        <w:tab w:val="left" w:pos="8496"/>
        <w:tab w:val="left" w:pos="9204"/>
      </w:tabs>
      <w:overflowPunct w:val="0"/>
      <w:textAlignment w:val="baseline"/>
    </w:pPr>
    <w:rPr>
      <w:rFonts w:ascii="Comic Sans MS" w:eastAsia="Times New Roman" w:hAnsi="Comic Sans MS"/>
      <w:color w:val="000000"/>
      <w:sz w:val="20"/>
      <w:szCs w:val="20"/>
      <w:lang w:val="en-US" w:eastAsia="it-IT"/>
    </w:rPr>
  </w:style>
  <w:style w:type="paragraph" w:customStyle="1" w:styleId="Tabellanormale1">
    <w:name w:val="Tabella normale1"/>
    <w:basedOn w:val="Normale"/>
    <w:qFormat/>
    <w:rsid w:val="00D7539C"/>
    <w:pPr>
      <w:tabs>
        <w:tab w:val="left" w:pos="0"/>
      </w:tabs>
      <w:overflowPunct w:val="0"/>
      <w:textAlignment w:val="baseline"/>
    </w:pPr>
    <w:rPr>
      <w:rFonts w:ascii="Times New Roman" w:eastAsia="Times New Roman" w:hAnsi="Times New Roman"/>
      <w:color w:val="000000"/>
      <w:sz w:val="20"/>
      <w:szCs w:val="20"/>
      <w:lang w:val="en-US" w:eastAsia="it-IT"/>
    </w:rPr>
  </w:style>
  <w:style w:type="paragraph" w:customStyle="1" w:styleId="testopredefinito">
    <w:name w:val="testopredefinito"/>
    <w:basedOn w:val="Normale"/>
    <w:link w:val="TestopredefinitoCarattere"/>
    <w:qFormat/>
    <w:rsid w:val="00D7539C"/>
    <w:pPr>
      <w:tabs>
        <w:tab w:val="left" w:pos="0"/>
      </w:tabs>
      <w:overflowPunct w:val="0"/>
      <w:spacing w:before="100" w:after="100"/>
      <w:textAlignment w:val="baseline"/>
    </w:pPr>
    <w:rPr>
      <w:rFonts w:ascii="Times New Roman" w:eastAsia="Times New Roman" w:hAnsi="Times New Roman"/>
      <w:color w:val="000000"/>
      <w:szCs w:val="20"/>
      <w:lang w:val="en-US"/>
    </w:rPr>
  </w:style>
  <w:style w:type="paragraph" w:customStyle="1" w:styleId="Testopredefinito0">
    <w:name w:val="Testo predefinito"/>
    <w:basedOn w:val="Normale"/>
    <w:link w:val="TestopredefinitoCarattere"/>
    <w:qFormat/>
    <w:rsid w:val="00D7539C"/>
    <w:pPr>
      <w:tabs>
        <w:tab w:val="left" w:pos="0"/>
      </w:tabs>
      <w:overflowPunct w:val="0"/>
      <w:textAlignment w:val="baseline"/>
    </w:pPr>
    <w:rPr>
      <w:rFonts w:ascii="Times New Roman" w:eastAsia="Times New Roman" w:hAnsi="Times New Roman"/>
      <w:color w:val="00000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447A74"/>
    <w:pPr>
      <w:ind w:left="720"/>
      <w:contextualSpacing/>
      <w:jc w:val="left"/>
    </w:pPr>
    <w:rPr>
      <w:rFonts w:ascii="Times New Roman" w:eastAsia="Times New Roman" w:hAnsi="Times New Roman"/>
      <w:lang w:eastAsia="it-IT"/>
    </w:rPr>
  </w:style>
  <w:style w:type="paragraph" w:customStyle="1" w:styleId="m-2262797935226020201gmail-m-4148210697210906266m-7861734797383205436msolistparagraph">
    <w:name w:val="m_-2262797935226020201gmail-m-4148210697210906266m-7861734797383205436msolistparagraph"/>
    <w:basedOn w:val="Normale"/>
    <w:qFormat/>
    <w:rsid w:val="00B80FCF"/>
    <w:pPr>
      <w:spacing w:beforeAutospacing="1" w:afterAutospacing="1"/>
      <w:jc w:val="left"/>
    </w:pPr>
    <w:rPr>
      <w:rFonts w:ascii="Times New Roman" w:eastAsia="Times New Roman" w:hAnsi="Times New Roman"/>
      <w:lang w:eastAsia="it-IT"/>
    </w:rPr>
  </w:style>
  <w:style w:type="paragraph" w:customStyle="1" w:styleId="m-4148210697210906266m-7861734797383205436msolistparagraph">
    <w:name w:val="m_-4148210697210906266m_-7861734797383205436msolistparagraph"/>
    <w:basedOn w:val="Normale"/>
    <w:qFormat/>
    <w:rsid w:val="00B80FCF"/>
    <w:pPr>
      <w:spacing w:beforeAutospacing="1" w:afterAutospacing="1"/>
      <w:jc w:val="left"/>
    </w:pPr>
    <w:rPr>
      <w:rFonts w:ascii="Times New Roman" w:eastAsia="Times New Roman" w:hAnsi="Times New Roman"/>
      <w:lang w:eastAsia="it-IT"/>
    </w:rPr>
  </w:style>
  <w:style w:type="paragraph" w:customStyle="1" w:styleId="Contenutocornice">
    <w:name w:val="Contenuto cornice"/>
    <w:basedOn w:val="Normale"/>
    <w:qFormat/>
    <w:rsid w:val="00B35E61"/>
  </w:style>
  <w:style w:type="numbering" w:customStyle="1" w:styleId="Nessunelenco1">
    <w:name w:val="Nessun elenco1"/>
    <w:semiHidden/>
    <w:unhideWhenUsed/>
    <w:qFormat/>
    <w:rsid w:val="00D7539C"/>
  </w:style>
  <w:style w:type="table" w:styleId="Tabellacontemporanea">
    <w:name w:val="Table Contemporary"/>
    <w:basedOn w:val="Tabellanormale"/>
    <w:rsid w:val="00632627"/>
    <w:rPr>
      <w:lang w:val="fr-FR" w:eastAsia="fr-F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nraster3">
    <w:name w:val="Tabellenraster3"/>
    <w:basedOn w:val="Tabellanormale"/>
    <w:uiPriority w:val="59"/>
    <w:rsid w:val="00AB79EA"/>
    <w:rPr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B7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479C-034C-4111-A2A6-1854C8B2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Massimo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Massimo</dc:creator>
  <cp:lastModifiedBy>MONITOR001</cp:lastModifiedBy>
  <cp:revision>2</cp:revision>
  <cp:lastPrinted>2018-05-21T12:18:00Z</cp:lastPrinted>
  <dcterms:created xsi:type="dcterms:W3CDTF">2018-06-11T10:51:00Z</dcterms:created>
  <dcterms:modified xsi:type="dcterms:W3CDTF">2018-06-11T10:51:00Z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Massimo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