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15DA3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b/>
          <w:sz w:val="22"/>
        </w:rPr>
        <w:t>Spett.le</w:t>
      </w:r>
    </w:p>
    <w:p w14:paraId="383234D8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79221B68" w14:textId="77777777" w:rsidR="00980599" w:rsidRPr="007D35F3" w:rsidRDefault="00980599" w:rsidP="00980599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64610DDF" w14:textId="77777777" w:rsidR="000E101F" w:rsidRPr="007D35F3" w:rsidRDefault="000E101F" w:rsidP="007D35F3">
      <w:pPr>
        <w:pStyle w:val="Corpotesto"/>
        <w:rPr>
          <w:rFonts w:ascii="Arial Narrow" w:hAnsi="Arial Narrow"/>
          <w:b/>
          <w:sz w:val="22"/>
        </w:rPr>
      </w:pPr>
    </w:p>
    <w:p w14:paraId="417A1F80" w14:textId="355EDEFA" w:rsidR="003B3842" w:rsidRPr="003B3842" w:rsidRDefault="003B3842" w:rsidP="003B3842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CANDIDATURA ALLA CARICA DI ………………………………………</w:t>
      </w:r>
    </w:p>
    <w:p w14:paraId="0EBC08DD" w14:textId="4430CCCD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Io sottoscritto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………………………………, nato</w:t>
      </w:r>
      <w:r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a …………………………... (</w:t>
      </w:r>
      <w:r>
        <w:rPr>
          <w:rFonts w:ascii="Arial Narrow" w:hAnsi="Arial Narrow"/>
          <w:sz w:val="22"/>
        </w:rPr>
        <w:t>…</w:t>
      </w:r>
      <w:r w:rsidRPr="007D35F3">
        <w:rPr>
          <w:rFonts w:ascii="Arial Narrow" w:hAnsi="Arial Narrow"/>
          <w:sz w:val="22"/>
        </w:rPr>
        <w:t>) il</w:t>
      </w:r>
      <w:r>
        <w:rPr>
          <w:rFonts w:ascii="Arial Narrow" w:hAnsi="Arial Narrow"/>
          <w:sz w:val="22"/>
        </w:rPr>
        <w:t xml:space="preserve"> ………………………</w:t>
      </w:r>
      <w:r w:rsidRPr="007D35F3">
        <w:rPr>
          <w:rFonts w:ascii="Arial Narrow" w:hAnsi="Arial Narrow"/>
          <w:sz w:val="22"/>
        </w:rPr>
        <w:t>, residente i</w:t>
      </w:r>
      <w:r>
        <w:rPr>
          <w:rFonts w:ascii="Arial Narrow" w:hAnsi="Arial Narrow"/>
          <w:sz w:val="22"/>
        </w:rPr>
        <w:t>n …………………………… (</w:t>
      </w:r>
      <w:r w:rsidR="003F2E93">
        <w:rPr>
          <w:rFonts w:ascii="Arial Narrow" w:hAnsi="Arial Narrow"/>
          <w:sz w:val="22"/>
        </w:rPr>
        <w:t>…</w:t>
      </w:r>
      <w:r>
        <w:rPr>
          <w:rFonts w:ascii="Arial Narrow" w:hAnsi="Arial Narrow"/>
          <w:sz w:val="22"/>
        </w:rPr>
        <w:t xml:space="preserve">), Via </w:t>
      </w:r>
      <w:r w:rsidR="003F2E93">
        <w:rPr>
          <w:rFonts w:ascii="Arial Narrow" w:hAnsi="Arial Narrow"/>
          <w:sz w:val="22"/>
        </w:rPr>
        <w:t>…………………………………………,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C</w:t>
      </w:r>
      <w:r w:rsidRPr="007D35F3">
        <w:rPr>
          <w:rFonts w:ascii="Arial Narrow" w:hAnsi="Arial Narrow"/>
          <w:sz w:val="22"/>
        </w:rPr>
        <w:t xml:space="preserve">odice Fiscale </w:t>
      </w:r>
      <w:r>
        <w:rPr>
          <w:rFonts w:ascii="Arial Narrow" w:hAnsi="Arial Narrow"/>
          <w:sz w:val="22"/>
        </w:rPr>
        <w:t>………………………………………</w:t>
      </w:r>
      <w:r w:rsidRPr="007D35F3">
        <w:rPr>
          <w:rFonts w:ascii="Arial Narrow" w:hAnsi="Arial Narrow"/>
          <w:sz w:val="22"/>
        </w:rPr>
        <w:t>, candidato</w:t>
      </w:r>
      <w:r w:rsidR="003F2E93">
        <w:rPr>
          <w:rFonts w:ascii="Arial Narrow" w:hAnsi="Arial Narrow"/>
          <w:sz w:val="22"/>
        </w:rPr>
        <w:t>/a</w:t>
      </w:r>
      <w:r w:rsidRPr="007D35F3">
        <w:rPr>
          <w:rFonts w:ascii="Arial Narrow" w:hAnsi="Arial Narrow"/>
          <w:sz w:val="22"/>
        </w:rPr>
        <w:t xml:space="preserve"> alla carica di </w:t>
      </w:r>
      <w:r w:rsidR="007878FB">
        <w:rPr>
          <w:rFonts w:ascii="Arial Narrow" w:hAnsi="Arial Narrow"/>
          <w:sz w:val="22"/>
        </w:rPr>
        <w:t>…………………………………………</w:t>
      </w:r>
      <w:r w:rsidRPr="007D35F3">
        <w:rPr>
          <w:rFonts w:ascii="Arial Narrow" w:hAnsi="Arial Narrow"/>
          <w:sz w:val="22"/>
        </w:rPr>
        <w:t xml:space="preserve"> </w:t>
      </w:r>
      <w:r w:rsidR="003F2E93">
        <w:rPr>
          <w:rFonts w:ascii="Arial Narrow" w:hAnsi="Arial Narrow"/>
          <w:sz w:val="22"/>
        </w:rPr>
        <w:t>della Banca ……………………………………......, sotto la mia responsabilità</w:t>
      </w:r>
    </w:p>
    <w:p w14:paraId="07118BDD" w14:textId="77777777" w:rsidR="007878FB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26E0172A" w14:textId="4CC87782" w:rsidR="007D35F3" w:rsidRPr="003F2E93" w:rsidRDefault="003F2E93" w:rsidP="003F2E9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3F2E93">
        <w:rPr>
          <w:rFonts w:ascii="Arial Narrow" w:hAnsi="Arial Narrow"/>
          <w:b/>
          <w:sz w:val="22"/>
        </w:rPr>
        <w:t>DICHIARO</w:t>
      </w:r>
    </w:p>
    <w:p w14:paraId="5FFBE706" w14:textId="35AAAD28" w:rsidR="007D35F3" w:rsidRP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 xml:space="preserve">di individuare nel Socio, Sig. </w:t>
      </w:r>
      <w:r w:rsidR="008A2A63" w:rsidRPr="007D35F3">
        <w:rPr>
          <w:rFonts w:ascii="Arial Narrow" w:hAnsi="Arial Narrow"/>
          <w:sz w:val="22"/>
        </w:rPr>
        <w:t>………………………………</w:t>
      </w:r>
      <w:r w:rsidR="008A2A63">
        <w:rPr>
          <w:rFonts w:ascii="Arial Narrow" w:hAnsi="Arial Narrow"/>
          <w:sz w:val="22"/>
        </w:rPr>
        <w:t>………</w:t>
      </w:r>
      <w:r w:rsidRPr="007D35F3">
        <w:rPr>
          <w:rFonts w:ascii="Arial Narrow" w:hAnsi="Arial Narrow"/>
          <w:sz w:val="22"/>
        </w:rPr>
        <w:t xml:space="preserve">, il Socio rappresentante </w:t>
      </w:r>
      <w:r w:rsidRPr="002737E1">
        <w:rPr>
          <w:rFonts w:ascii="Arial Narrow" w:hAnsi="Arial Narrow"/>
          <w:sz w:val="22"/>
          <w:highlight w:val="yellow"/>
        </w:rPr>
        <w:t>dell’elenco di appartenenza</w:t>
      </w:r>
      <w:r w:rsidR="002737E1" w:rsidRPr="002737E1">
        <w:rPr>
          <w:rFonts w:ascii="Arial Narrow" w:hAnsi="Arial Narrow"/>
          <w:sz w:val="22"/>
          <w:highlight w:val="yellow"/>
        </w:rPr>
        <w:t>/ della candidatura singola</w:t>
      </w:r>
      <w:r w:rsidRPr="007D35F3">
        <w:rPr>
          <w:rFonts w:ascii="Arial Narrow" w:hAnsi="Arial Narrow"/>
          <w:sz w:val="22"/>
        </w:rPr>
        <w:t>;</w:t>
      </w:r>
    </w:p>
    <w:p w14:paraId="5DDAAD57" w14:textId="456BA3AE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di non trovar</w:t>
      </w:r>
      <w:r w:rsidR="008A2A63">
        <w:rPr>
          <w:rFonts w:ascii="Arial Narrow" w:hAnsi="Arial Narrow"/>
          <w:sz w:val="22"/>
        </w:rPr>
        <w:t>m</w:t>
      </w:r>
      <w:r w:rsidRPr="007D35F3">
        <w:rPr>
          <w:rFonts w:ascii="Arial Narrow" w:hAnsi="Arial Narrow"/>
          <w:sz w:val="22"/>
        </w:rPr>
        <w:t>i in alcuna situazione di ineleggibilità, decadenza o incompatibilità, nonché di possedere i requisiti prescritti</w:t>
      </w:r>
      <w:r w:rsidR="002737E1">
        <w:rPr>
          <w:rFonts w:ascii="Arial Narrow" w:hAnsi="Arial Narrow"/>
          <w:sz w:val="22"/>
        </w:rPr>
        <w:t xml:space="preserve"> dall’art. 2397, comma 2, del codice civile,</w:t>
      </w:r>
      <w:r w:rsidRPr="007D35F3">
        <w:rPr>
          <w:rFonts w:ascii="Arial Narrow" w:hAnsi="Arial Narrow"/>
          <w:sz w:val="22"/>
        </w:rPr>
        <w:t xml:space="preserve"> dal Decreto Ministeriale in materia di requisiti e criteri di idoneità ai sensi dell’art. 26 TUB e dallo Statuto </w:t>
      </w:r>
      <w:r w:rsidR="008E38AC">
        <w:rPr>
          <w:rFonts w:ascii="Arial Narrow" w:hAnsi="Arial Narrow"/>
          <w:sz w:val="22"/>
        </w:rPr>
        <w:t xml:space="preserve">necessari </w:t>
      </w:r>
      <w:r w:rsidRPr="007D35F3">
        <w:rPr>
          <w:rFonts w:ascii="Arial Narrow" w:hAnsi="Arial Narrow"/>
          <w:sz w:val="22"/>
        </w:rPr>
        <w:t>per la carica per cui mi candido;</w:t>
      </w:r>
    </w:p>
    <w:p w14:paraId="537456FB" w14:textId="5D61CCCB" w:rsidR="008A2A63" w:rsidRPr="008A2A63" w:rsidRDefault="008A2A63" w:rsidP="008A2A6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8A2A63">
        <w:rPr>
          <w:rFonts w:ascii="Arial Narrow" w:hAnsi="Arial Narrow"/>
          <w:sz w:val="22"/>
        </w:rPr>
        <w:t xml:space="preserve">di essere consapevole </w:t>
      </w:r>
      <w:r w:rsidR="002737E1">
        <w:rPr>
          <w:rFonts w:ascii="Arial Narrow" w:hAnsi="Arial Narrow"/>
          <w:sz w:val="22"/>
        </w:rPr>
        <w:t xml:space="preserve">dei contenuti </w:t>
      </w:r>
      <w:r w:rsidR="002737E1" w:rsidRPr="002737E1">
        <w:rPr>
          <w:rFonts w:ascii="Arial Narrow" w:hAnsi="Arial Narrow"/>
          <w:sz w:val="22"/>
        </w:rPr>
        <w:t xml:space="preserve">della disciplina europea in tema di composizione degli organi aziendali </w:t>
      </w:r>
      <w:r w:rsidR="008E38AC">
        <w:rPr>
          <w:rFonts w:ascii="Arial Narrow" w:hAnsi="Arial Narrow"/>
          <w:sz w:val="22"/>
        </w:rPr>
        <w:t>nelle banche</w:t>
      </w:r>
      <w:r w:rsidR="002737E1">
        <w:rPr>
          <w:rFonts w:ascii="Arial Narrow" w:hAnsi="Arial Narrow"/>
          <w:sz w:val="22"/>
        </w:rPr>
        <w:t xml:space="preserve">, </w:t>
      </w:r>
      <w:r w:rsidR="002737E1" w:rsidRPr="002737E1">
        <w:rPr>
          <w:rFonts w:ascii="Arial Narrow" w:hAnsi="Arial Narrow"/>
          <w:sz w:val="22"/>
        </w:rPr>
        <w:t xml:space="preserve">costituita </w:t>
      </w:r>
      <w:r w:rsidR="002737E1">
        <w:rPr>
          <w:rFonts w:ascii="Arial Narrow" w:hAnsi="Arial Narrow"/>
          <w:sz w:val="22"/>
        </w:rPr>
        <w:t>principalmente dalla guida BCE (</w:t>
      </w:r>
      <w:r w:rsidR="002737E1" w:rsidRPr="008E38AC">
        <w:rPr>
          <w:rStyle w:val="Collegamentoipertestuale"/>
          <w:rFonts w:ascii="Arial Narrow" w:hAnsi="Arial Narrow"/>
          <w:sz w:val="22"/>
        </w:rPr>
        <w:t>https://www.bankingsupervision.europa.eu/ecb/pub/pdf/ssm.fap_guide_201705_rev_201805.it.pdf</w:t>
      </w:r>
      <w:r w:rsidR="002737E1" w:rsidRPr="002737E1">
        <w:rPr>
          <w:rFonts w:ascii="Arial Narrow" w:hAnsi="Arial Narrow"/>
          <w:sz w:val="22"/>
        </w:rPr>
        <w:t>) e dalle linee guida congiunte di EBA/ESMA (</w:t>
      </w:r>
      <w:hyperlink r:id="rId11" w:history="1">
        <w:r w:rsidR="002737E1" w:rsidRPr="00E70BDC">
          <w:rPr>
            <w:rStyle w:val="Collegamentoipertestuale"/>
            <w:rFonts w:ascii="Arial Narrow" w:hAnsi="Arial Narrow"/>
            <w:sz w:val="22"/>
          </w:rPr>
          <w:t>http://www.consob.it/documents/46180/46181/EBA_GL_2017_12_IT.zip/27f4acb3-be82-4bb2-b815-248806c4b27d</w:t>
        </w:r>
      </w:hyperlink>
      <w:r w:rsidR="002737E1" w:rsidRPr="002737E1">
        <w:rPr>
          <w:rFonts w:ascii="Arial Narrow" w:hAnsi="Arial Narrow"/>
          <w:sz w:val="22"/>
        </w:rPr>
        <w:t>)</w:t>
      </w:r>
      <w:r w:rsidR="002737E1">
        <w:rPr>
          <w:rFonts w:ascii="Arial Narrow" w:hAnsi="Arial Narrow"/>
          <w:sz w:val="22"/>
        </w:rPr>
        <w:t xml:space="preserve">, e </w:t>
      </w:r>
      <w:r w:rsidRPr="008A2A63">
        <w:rPr>
          <w:rFonts w:ascii="Arial Narrow" w:hAnsi="Arial Narrow"/>
          <w:sz w:val="22"/>
        </w:rPr>
        <w:t>che la professionalità</w:t>
      </w:r>
      <w:r w:rsidR="008E38AC">
        <w:rPr>
          <w:rFonts w:ascii="Arial Narrow" w:hAnsi="Arial Narrow"/>
          <w:sz w:val="22"/>
        </w:rPr>
        <w:t>, l’onorabilità</w:t>
      </w:r>
      <w:r w:rsidRPr="008A2A63">
        <w:rPr>
          <w:rFonts w:ascii="Arial Narrow" w:hAnsi="Arial Narrow"/>
          <w:sz w:val="22"/>
        </w:rPr>
        <w:t xml:space="preserve"> e l’indipendenza richieste dal Decreto n. 161/98 e dallo Statuto sociale verranno valutate </w:t>
      </w:r>
      <w:r w:rsidR="002737E1">
        <w:rPr>
          <w:rFonts w:ascii="Arial Narrow" w:hAnsi="Arial Narrow"/>
          <w:sz w:val="22"/>
        </w:rPr>
        <w:t xml:space="preserve">anche </w:t>
      </w:r>
      <w:r w:rsidRPr="008A2A63">
        <w:rPr>
          <w:rFonts w:ascii="Arial Narrow" w:hAnsi="Arial Narrow"/>
          <w:sz w:val="22"/>
        </w:rPr>
        <w:t xml:space="preserve">sulla base </w:t>
      </w:r>
      <w:r w:rsidR="002737E1">
        <w:rPr>
          <w:rFonts w:ascii="Arial Narrow" w:hAnsi="Arial Narrow"/>
          <w:sz w:val="22"/>
        </w:rPr>
        <w:t>di tali</w:t>
      </w:r>
      <w:r w:rsidRPr="008A2A63">
        <w:rPr>
          <w:rFonts w:ascii="Arial Narrow" w:hAnsi="Arial Narrow"/>
          <w:sz w:val="22"/>
        </w:rPr>
        <w:t xml:space="preserve"> indicazioni dell’Organo di vigilanza;</w:t>
      </w:r>
    </w:p>
    <w:p w14:paraId="161AA191" w14:textId="236B11F6" w:rsidR="008A2A63" w:rsidRPr="002737E1" w:rsidRDefault="008A2A63" w:rsidP="008A2A6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b/>
          <w:i/>
          <w:sz w:val="22"/>
        </w:rPr>
      </w:pPr>
      <w:r w:rsidRPr="002737E1">
        <w:rPr>
          <w:rFonts w:ascii="Arial Narrow" w:hAnsi="Arial Narrow"/>
          <w:b/>
          <w:i/>
          <w:sz w:val="22"/>
        </w:rPr>
        <w:t>di aver conseguito o avere in corso di conseguimento i seguenti crediti formativi</w:t>
      </w:r>
      <w:r w:rsidR="002737E1">
        <w:rPr>
          <w:rStyle w:val="Rimandonotaapidipagina"/>
          <w:rFonts w:ascii="Arial Narrow" w:hAnsi="Arial Narrow"/>
          <w:b/>
          <w:i/>
          <w:sz w:val="22"/>
        </w:rPr>
        <w:footnoteReference w:id="1"/>
      </w:r>
      <w:r w:rsidRPr="002737E1">
        <w:rPr>
          <w:rFonts w:ascii="Arial Narrow" w:hAnsi="Arial Narrow"/>
          <w:b/>
          <w:i/>
          <w:sz w:val="22"/>
        </w:rPr>
        <w:t>:</w:t>
      </w:r>
    </w:p>
    <w:p w14:paraId="7B87DCB9" w14:textId="659FCE84" w:rsidR="008A2A63" w:rsidRPr="002737E1" w:rsidRDefault="008A2A63" w:rsidP="008A2A63">
      <w:pPr>
        <w:pStyle w:val="Corpotesto"/>
        <w:numPr>
          <w:ilvl w:val="0"/>
          <w:numId w:val="15"/>
        </w:numPr>
        <w:spacing w:before="120" w:line="276" w:lineRule="auto"/>
        <w:rPr>
          <w:rFonts w:ascii="Arial Narrow" w:hAnsi="Arial Narrow"/>
          <w:b/>
          <w:i/>
          <w:sz w:val="22"/>
        </w:rPr>
      </w:pPr>
      <w:r w:rsidRPr="002737E1">
        <w:rPr>
          <w:rFonts w:ascii="Arial Narrow" w:hAnsi="Arial Narrow"/>
          <w:b/>
          <w:i/>
          <w:sz w:val="22"/>
        </w:rPr>
        <w:t>…………………………</w:t>
      </w:r>
    </w:p>
    <w:p w14:paraId="6FCB3F43" w14:textId="62682C07" w:rsidR="002737E1" w:rsidRPr="008A36FA" w:rsidRDefault="002737E1" w:rsidP="002737E1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8A36FA">
        <w:rPr>
          <w:rFonts w:ascii="Arial Narrow" w:hAnsi="Arial Narrow"/>
          <w:bCs/>
          <w:sz w:val="22"/>
        </w:rPr>
        <w:t xml:space="preserve">di possedere sufficiente tempo da dedicare allo svolgimento dell’incarico anche </w:t>
      </w:r>
      <w:r>
        <w:rPr>
          <w:rFonts w:ascii="Arial Narrow" w:hAnsi="Arial Narrow"/>
          <w:bCs/>
          <w:sz w:val="22"/>
        </w:rPr>
        <w:t>tenuto conto delle</w:t>
      </w:r>
      <w:r w:rsidRPr="008A36FA">
        <w:rPr>
          <w:rFonts w:ascii="Arial Narrow" w:hAnsi="Arial Narrow"/>
          <w:bCs/>
          <w:sz w:val="22"/>
        </w:rPr>
        <w:t xml:space="preserve"> cariche già assunte </w:t>
      </w:r>
      <w:r w:rsidRPr="002737E1">
        <w:rPr>
          <w:rFonts w:ascii="Arial Narrow" w:hAnsi="Arial Narrow"/>
          <w:b/>
          <w:bCs/>
          <w:i/>
          <w:sz w:val="22"/>
        </w:rPr>
        <w:t>e delle necessità espresse dalla Banca</w:t>
      </w:r>
      <w:r>
        <w:rPr>
          <w:rStyle w:val="Rimandonotaapidipagina"/>
          <w:rFonts w:ascii="Arial Narrow" w:hAnsi="Arial Narrow"/>
          <w:b/>
          <w:bCs/>
          <w:i/>
          <w:sz w:val="22"/>
        </w:rPr>
        <w:footnoteReference w:id="2"/>
      </w:r>
      <w:r w:rsidRPr="008A36FA">
        <w:rPr>
          <w:rFonts w:ascii="Arial Narrow" w:hAnsi="Arial Narrow"/>
          <w:bCs/>
          <w:sz w:val="22"/>
        </w:rPr>
        <w:t>;</w:t>
      </w:r>
    </w:p>
    <w:p w14:paraId="0309576A" w14:textId="00CF4639" w:rsidR="007D35F3" w:rsidRDefault="007D35F3" w:rsidP="003F2E93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l’accettazione preventiva dell’incarico, in caso di elezione;</w:t>
      </w:r>
    </w:p>
    <w:p w14:paraId="472F54CF" w14:textId="77777777" w:rsidR="007878FB" w:rsidRDefault="007878FB" w:rsidP="007878FB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402D76B5" w14:textId="77777777" w:rsidR="008A2A63" w:rsidRPr="008A2A63" w:rsidRDefault="008A2A63" w:rsidP="008A2A63">
      <w:pPr>
        <w:pStyle w:val="Corpotesto"/>
        <w:spacing w:before="120" w:line="276" w:lineRule="auto"/>
        <w:jc w:val="center"/>
        <w:rPr>
          <w:rFonts w:ascii="Arial Narrow" w:hAnsi="Arial Narrow"/>
          <w:b/>
          <w:sz w:val="22"/>
        </w:rPr>
      </w:pPr>
      <w:r w:rsidRPr="008A2A63">
        <w:rPr>
          <w:rFonts w:ascii="Arial Narrow" w:hAnsi="Arial Narrow"/>
          <w:b/>
          <w:sz w:val="22"/>
        </w:rPr>
        <w:t>MI IMPEGNO</w:t>
      </w:r>
    </w:p>
    <w:p w14:paraId="2B2FC589" w14:textId="7DC929C5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 xml:space="preserve">in caso di elezione, ad adempiere ai doveri legati alla carica di </w:t>
      </w:r>
      <w:r w:rsidR="000E1C02">
        <w:rPr>
          <w:rFonts w:ascii="Arial Narrow" w:hAnsi="Arial Narrow"/>
        </w:rPr>
        <w:t>……………………………………………</w:t>
      </w:r>
      <w:r w:rsidRPr="00FD3D84">
        <w:rPr>
          <w:rFonts w:ascii="Arial Narrow" w:hAnsi="Arial Narrow"/>
        </w:rPr>
        <w:t xml:space="preserve"> con la diligenza e la professionalità richieste, nella consapevolezza delle conseguenti responsabilità;</w:t>
      </w:r>
    </w:p>
    <w:p w14:paraId="62B9F30E" w14:textId="77777777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ad adempiere</w:t>
      </w:r>
      <w:r>
        <w:rPr>
          <w:rFonts w:ascii="Arial Narrow" w:hAnsi="Arial Narrow"/>
        </w:rPr>
        <w:t>, nel corso del mandato,</w:t>
      </w:r>
      <w:r w:rsidRPr="00FD3D84">
        <w:rPr>
          <w:rFonts w:ascii="Arial Narrow" w:hAnsi="Arial Narrow"/>
        </w:rPr>
        <w:t xml:space="preserve"> all’obbligo di formazione permanente sancito dalla Capogruppo;</w:t>
      </w:r>
    </w:p>
    <w:p w14:paraId="12AE5B92" w14:textId="3421B0C5" w:rsidR="008A2A63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 w:rsidRPr="00FD3D84">
        <w:rPr>
          <w:rFonts w:ascii="Arial Narrow" w:hAnsi="Arial Narrow"/>
        </w:rPr>
        <w:t>in caso di elezione, a rinunciare alle cariche ricoperte in imprese o gruppi operanti nei mercati del credito, assicu</w:t>
      </w:r>
      <w:r>
        <w:rPr>
          <w:rFonts w:ascii="Arial Narrow" w:hAnsi="Arial Narrow"/>
        </w:rPr>
        <w:t>rativi e finanziari</w:t>
      </w:r>
      <w:r w:rsidR="008E38AC">
        <w:rPr>
          <w:rFonts w:ascii="Arial Narrow" w:hAnsi="Arial Narrow"/>
        </w:rPr>
        <w:t>, ove applicabile la disciplina dell’interlocking di cui all’art. 36 D.L. 201/2011;</w:t>
      </w:r>
    </w:p>
    <w:p w14:paraId="45FBB0B4" w14:textId="31DFE958" w:rsidR="008A2A63" w:rsidRPr="00FD3D84" w:rsidRDefault="008A2A63" w:rsidP="008A2A63">
      <w:pPr>
        <w:pStyle w:val="Paragrafoelenco"/>
        <w:numPr>
          <w:ilvl w:val="0"/>
          <w:numId w:val="7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 comunicare tempestivamente alla Banca ogni modifica a quanto sopra dichiarato e a produrre, su richiesta della Banca stessa, la documentazione idonea a confermare la veridicità dei dati dichiarati.</w:t>
      </w:r>
    </w:p>
    <w:p w14:paraId="7BF24312" w14:textId="77777777" w:rsidR="007878FB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1D2C25BD" w14:textId="77777777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Allego alla presente la seguente documentazione:</w:t>
      </w:r>
    </w:p>
    <w:p w14:paraId="25C1B373" w14:textId="77777777" w:rsidR="00570D29" w:rsidRPr="007D67B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documento di identità;</w:t>
      </w:r>
    </w:p>
    <w:p w14:paraId="130E1307" w14:textId="77777777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1DFCBBA0" w14:textId="6233DD67" w:rsidR="00570D29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 </w:t>
      </w:r>
      <w:r w:rsidRPr="008329CE">
        <w:rPr>
          <w:rFonts w:ascii="Arial Narrow" w:hAnsi="Arial Narrow"/>
        </w:rPr>
        <w:t xml:space="preserve">di cui ne autorizzo l’affissione </w:t>
      </w:r>
      <w:r>
        <w:rPr>
          <w:rFonts w:ascii="Arial Narrow" w:hAnsi="Arial Narrow"/>
        </w:rPr>
        <w:t xml:space="preserve">nella Sede Sociale </w:t>
      </w:r>
      <w:r w:rsidRPr="00000324">
        <w:rPr>
          <w:rFonts w:ascii="Arial Narrow" w:hAnsi="Arial Narrow"/>
          <w:b/>
          <w:i/>
        </w:rPr>
        <w:t xml:space="preserve">e nelle succursali </w:t>
      </w:r>
      <w:r>
        <w:rPr>
          <w:rFonts w:ascii="Arial Narrow" w:hAnsi="Arial Narrow"/>
          <w:b/>
          <w:i/>
        </w:rPr>
        <w:t xml:space="preserve">/ </w:t>
      </w:r>
      <w:r w:rsidRPr="00000324">
        <w:rPr>
          <w:rFonts w:ascii="Arial Narrow" w:hAnsi="Arial Narrow"/>
          <w:b/>
          <w:i/>
        </w:rPr>
        <w:t>sedi distaccate</w:t>
      </w:r>
      <w:r>
        <w:rPr>
          <w:rFonts w:ascii="Arial Narrow" w:hAnsi="Arial Narrow"/>
        </w:rPr>
        <w:t xml:space="preserve"> della Banca e la pubblicazione sul sito internet istituzionale della Banca, ai sensi del vigente Regolamento Assembleare ed Elettorale;</w:t>
      </w:r>
    </w:p>
    <w:p w14:paraId="03B6B8ED" w14:textId="0B874D16" w:rsidR="00570D29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570D29">
        <w:rPr>
          <w:rFonts w:ascii="Arial Narrow" w:hAnsi="Arial Narrow"/>
        </w:rPr>
        <w:t>consenso al trattamento dei dati personali.</w:t>
      </w:r>
    </w:p>
    <w:p w14:paraId="2914AAF4" w14:textId="77777777" w:rsidR="00570D29" w:rsidRDefault="00570D29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A1A7381" w14:textId="77777777" w:rsidR="007878FB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11212A22" w14:textId="75E6809C" w:rsidR="007D35F3" w:rsidRPr="007D35F3" w:rsidRDefault="007878FB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 fede</w:t>
      </w:r>
    </w:p>
    <w:p w14:paraId="405A11B9" w14:textId="77777777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5A66C8F6" w14:textId="7A704F27" w:rsidR="007D35F3" w:rsidRPr="00B501AB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……………………………, ………..………………</w:t>
      </w:r>
    </w:p>
    <w:p w14:paraId="34386EA4" w14:textId="77777777" w:rsidR="007D35F3" w:rsidRP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B501AB">
        <w:rPr>
          <w:rFonts w:ascii="Arial Narrow" w:hAnsi="Arial Narrow"/>
          <w:sz w:val="22"/>
        </w:rPr>
        <w:t>(luogo)</w:t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</w:r>
      <w:r w:rsidRPr="00B501AB">
        <w:rPr>
          <w:rFonts w:ascii="Arial Narrow" w:hAnsi="Arial Narrow"/>
          <w:sz w:val="22"/>
        </w:rPr>
        <w:tab/>
        <w:t xml:space="preserve">              (data)</w:t>
      </w:r>
    </w:p>
    <w:p w14:paraId="73F96B48" w14:textId="77777777" w:rsidR="007D35F3" w:rsidRDefault="007D35F3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2CD7C475" w14:textId="77777777" w:rsidR="0065774E" w:rsidRPr="007D35F3" w:rsidRDefault="0065774E" w:rsidP="007D35F3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6C98772C" w14:textId="3020B571" w:rsidR="0065774E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candidato</w:t>
      </w:r>
    </w:p>
    <w:p w14:paraId="4295A3F7" w14:textId="26E0CB39" w:rsidR="007D35F3" w:rsidRP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…………………………………………..</w:t>
      </w:r>
    </w:p>
    <w:p w14:paraId="01C0097C" w14:textId="065EA921" w:rsidR="007D35F3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 w:rsidRPr="007D35F3">
        <w:rPr>
          <w:rFonts w:ascii="Arial Narrow" w:hAnsi="Arial Narrow"/>
          <w:sz w:val="22"/>
        </w:rPr>
        <w:t>(firma)</w:t>
      </w:r>
    </w:p>
    <w:p w14:paraId="02EBE51F" w14:textId="77777777" w:rsidR="00756F05" w:rsidRDefault="00756F05" w:rsidP="007878FB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</w:p>
    <w:p w14:paraId="2EC18FBC" w14:textId="77777777" w:rsidR="00756F05" w:rsidRPr="007D35F3" w:rsidRDefault="00756F05" w:rsidP="00756F05">
      <w:pPr>
        <w:pStyle w:val="Corpotesto"/>
        <w:spacing w:before="120" w:line="276" w:lineRule="auto"/>
        <w:jc w:val="center"/>
        <w:rPr>
          <w:rFonts w:ascii="Arial Narrow" w:hAnsi="Arial Narrow"/>
          <w:sz w:val="22"/>
        </w:rPr>
      </w:pPr>
    </w:p>
    <w:sectPr w:rsidR="00756F05" w:rsidRPr="007D35F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D7D99" w16cid:durableId="21A617F6"/>
  <w16cid:commentId w16cid:paraId="5AF8F363" w16cid:durableId="21A61841"/>
  <w16cid:commentId w16cid:paraId="5D7199B1" w16cid:durableId="21A618B0"/>
  <w16cid:commentId w16cid:paraId="64DE7270" w16cid:durableId="21A617F7"/>
  <w16cid:commentId w16cid:paraId="5684BF3E" w16cid:durableId="21A618EF"/>
  <w16cid:commentId w16cid:paraId="1823E2DF" w16cid:durableId="21A617F8"/>
  <w16cid:commentId w16cid:paraId="75E129BC" w16cid:durableId="21A617F9"/>
  <w16cid:commentId w16cid:paraId="0681A950" w16cid:durableId="21A617FA"/>
  <w16cid:commentId w16cid:paraId="29A255B9" w16cid:durableId="21A61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B852C" w14:textId="77777777" w:rsidR="0043294D" w:rsidRDefault="0043294D" w:rsidP="001E6B81">
      <w:pPr>
        <w:spacing w:after="0" w:line="240" w:lineRule="auto"/>
      </w:pPr>
      <w:r>
        <w:separator/>
      </w:r>
    </w:p>
  </w:endnote>
  <w:endnote w:type="continuationSeparator" w:id="0">
    <w:p w14:paraId="6A702FB2" w14:textId="77777777" w:rsidR="0043294D" w:rsidRDefault="0043294D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538694"/>
      <w:docPartObj>
        <w:docPartGallery w:val="Page Numbers (Bottom of Page)"/>
        <w:docPartUnique/>
      </w:docPartObj>
    </w:sdtPr>
    <w:sdtEndPr/>
    <w:sdtContent>
      <w:p w14:paraId="46385252" w14:textId="10D6C6B6" w:rsidR="007878FB" w:rsidRDefault="007878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157">
          <w:rPr>
            <w:noProof/>
          </w:rPr>
          <w:t>2</w:t>
        </w:r>
        <w:r>
          <w:fldChar w:fldCharType="end"/>
        </w:r>
      </w:p>
    </w:sdtContent>
  </w:sdt>
  <w:p w14:paraId="2F53816C" w14:textId="77777777" w:rsidR="007878FB" w:rsidRDefault="007878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409AC" w14:textId="77777777" w:rsidR="0043294D" w:rsidRDefault="0043294D" w:rsidP="001E6B81">
      <w:pPr>
        <w:spacing w:after="0" w:line="240" w:lineRule="auto"/>
      </w:pPr>
      <w:r>
        <w:separator/>
      </w:r>
    </w:p>
  </w:footnote>
  <w:footnote w:type="continuationSeparator" w:id="0">
    <w:p w14:paraId="41ED6008" w14:textId="77777777" w:rsidR="0043294D" w:rsidRDefault="0043294D" w:rsidP="001E6B81">
      <w:pPr>
        <w:spacing w:after="0" w:line="240" w:lineRule="auto"/>
      </w:pPr>
      <w:r>
        <w:continuationSeparator/>
      </w:r>
    </w:p>
  </w:footnote>
  <w:footnote w:id="1">
    <w:p w14:paraId="5D9CCCC1" w14:textId="47E8092B" w:rsidR="002737E1" w:rsidRPr="002737E1" w:rsidRDefault="002737E1">
      <w:pPr>
        <w:pStyle w:val="Testonotaapidipagina"/>
        <w:rPr>
          <w:rFonts w:ascii="Arial Narrow" w:hAnsi="Arial Narrow"/>
        </w:rPr>
      </w:pPr>
      <w:r w:rsidRPr="002737E1">
        <w:rPr>
          <w:rStyle w:val="Rimandonotaapidipagina"/>
          <w:rFonts w:ascii="Arial Narrow" w:hAnsi="Arial Narrow"/>
        </w:rPr>
        <w:footnoteRef/>
      </w:r>
      <w:r w:rsidRPr="002737E1">
        <w:rPr>
          <w:rFonts w:ascii="Arial Narrow" w:hAnsi="Arial Narrow"/>
        </w:rPr>
        <w:t xml:space="preserve"> Solo se la candidatura è di un amministratore uscente.</w:t>
      </w:r>
    </w:p>
  </w:footnote>
  <w:footnote w:id="2">
    <w:p w14:paraId="516DF138" w14:textId="586048A2" w:rsidR="002737E1" w:rsidRPr="002737E1" w:rsidRDefault="002737E1" w:rsidP="008E38AC">
      <w:pPr>
        <w:pStyle w:val="Testonotaapidipagina"/>
        <w:jc w:val="both"/>
        <w:rPr>
          <w:rFonts w:ascii="Arial Narrow" w:hAnsi="Arial Narrow"/>
        </w:rPr>
      </w:pPr>
      <w:r w:rsidRPr="002737E1">
        <w:rPr>
          <w:rStyle w:val="Rimandonotaapidipagina"/>
          <w:rFonts w:ascii="Arial Narrow" w:hAnsi="Arial Narrow"/>
        </w:rPr>
        <w:footnoteRef/>
      </w:r>
      <w:r w:rsidRPr="002737E1">
        <w:rPr>
          <w:rFonts w:ascii="Arial Narrow" w:hAnsi="Arial Narrow"/>
        </w:rPr>
        <w:t xml:space="preserve"> Passaggio evidenziato da mantenere esclusivamente se il Consiglio di Amministrazione vigente della Banca ha messo a disposizione dei soci la relazione sulla composizione quali-quantitativa ottimale.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2471" w14:textId="6ED404A6" w:rsidR="004E640B" w:rsidRPr="00980599" w:rsidRDefault="00980599">
    <w:pPr>
      <w:pStyle w:val="Intestazione"/>
      <w:rPr>
        <w:rFonts w:ascii="Arial Narrow" w:hAnsi="Arial Narrow"/>
        <w:i/>
        <w:noProof/>
        <w:sz w:val="18"/>
      </w:rPr>
    </w:pPr>
    <w:r w:rsidRPr="00980599">
      <w:rPr>
        <w:rFonts w:ascii="Arial Narrow" w:hAnsi="Arial Narrow"/>
        <w:i/>
        <w:noProof/>
        <w:sz w:val="18"/>
      </w:rPr>
      <w:fldChar w:fldCharType="begin"/>
    </w:r>
    <w:r w:rsidRPr="00980599">
      <w:rPr>
        <w:rFonts w:ascii="Arial Narrow" w:hAnsi="Arial Narrow"/>
        <w:i/>
        <w:noProof/>
        <w:sz w:val="18"/>
      </w:rPr>
      <w:instrText xml:space="preserve"> FILENAME \* MERGEFORMAT </w:instrText>
    </w:r>
    <w:r w:rsidRPr="00980599">
      <w:rPr>
        <w:rFonts w:ascii="Arial Narrow" w:hAnsi="Arial Narrow"/>
        <w:i/>
        <w:noProof/>
        <w:sz w:val="18"/>
      </w:rPr>
      <w:fldChar w:fldCharType="separate"/>
    </w:r>
    <w:r w:rsidRPr="00980599">
      <w:rPr>
        <w:rFonts w:ascii="Arial Narrow" w:hAnsi="Arial Narrow"/>
        <w:i/>
        <w:noProof/>
        <w:sz w:val="18"/>
      </w:rPr>
      <w:t>All.4_Modulo dichiarazione candidato</w:t>
    </w:r>
    <w:r w:rsidRPr="00980599">
      <w:rPr>
        <w:rFonts w:ascii="Arial Narrow" w:hAnsi="Arial Narrow"/>
        <w:i/>
        <w:noProof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6"/>
    <w:rsid w:val="00021B04"/>
    <w:rsid w:val="00026D40"/>
    <w:rsid w:val="00062080"/>
    <w:rsid w:val="000A3906"/>
    <w:rsid w:val="000A7FAA"/>
    <w:rsid w:val="000C4157"/>
    <w:rsid w:val="000E101F"/>
    <w:rsid w:val="000E1C02"/>
    <w:rsid w:val="000E6FDD"/>
    <w:rsid w:val="000F2DA5"/>
    <w:rsid w:val="000F5763"/>
    <w:rsid w:val="00121B61"/>
    <w:rsid w:val="00133C74"/>
    <w:rsid w:val="001D7B9A"/>
    <w:rsid w:val="001E6B81"/>
    <w:rsid w:val="0020335C"/>
    <w:rsid w:val="00224C16"/>
    <w:rsid w:val="00231434"/>
    <w:rsid w:val="002328EE"/>
    <w:rsid w:val="002737E1"/>
    <w:rsid w:val="002D7F47"/>
    <w:rsid w:val="00300698"/>
    <w:rsid w:val="00302D95"/>
    <w:rsid w:val="0032430F"/>
    <w:rsid w:val="0033018B"/>
    <w:rsid w:val="00351476"/>
    <w:rsid w:val="00364CFA"/>
    <w:rsid w:val="0038287B"/>
    <w:rsid w:val="003A40F1"/>
    <w:rsid w:val="003B04C4"/>
    <w:rsid w:val="003B3842"/>
    <w:rsid w:val="003C3588"/>
    <w:rsid w:val="003E1612"/>
    <w:rsid w:val="003E7612"/>
    <w:rsid w:val="003F2E93"/>
    <w:rsid w:val="00406D0C"/>
    <w:rsid w:val="0043294D"/>
    <w:rsid w:val="004336F4"/>
    <w:rsid w:val="004554E6"/>
    <w:rsid w:val="00461A6B"/>
    <w:rsid w:val="004E640B"/>
    <w:rsid w:val="0050177A"/>
    <w:rsid w:val="00570D29"/>
    <w:rsid w:val="00572AF6"/>
    <w:rsid w:val="005A7695"/>
    <w:rsid w:val="005F7F6E"/>
    <w:rsid w:val="0065774E"/>
    <w:rsid w:val="006924A0"/>
    <w:rsid w:val="006C7282"/>
    <w:rsid w:val="006E76B7"/>
    <w:rsid w:val="006F2A4C"/>
    <w:rsid w:val="00701339"/>
    <w:rsid w:val="00713C49"/>
    <w:rsid w:val="00756F05"/>
    <w:rsid w:val="00766D87"/>
    <w:rsid w:val="007878FB"/>
    <w:rsid w:val="007A265F"/>
    <w:rsid w:val="007A5D16"/>
    <w:rsid w:val="007D35F3"/>
    <w:rsid w:val="007D606E"/>
    <w:rsid w:val="008329CE"/>
    <w:rsid w:val="008909ED"/>
    <w:rsid w:val="008A2A63"/>
    <w:rsid w:val="008A36FA"/>
    <w:rsid w:val="008E38AC"/>
    <w:rsid w:val="008E6DB7"/>
    <w:rsid w:val="009037CD"/>
    <w:rsid w:val="009607A8"/>
    <w:rsid w:val="00972E96"/>
    <w:rsid w:val="00980599"/>
    <w:rsid w:val="009920EF"/>
    <w:rsid w:val="009C7D32"/>
    <w:rsid w:val="009D4FBA"/>
    <w:rsid w:val="00A10EAC"/>
    <w:rsid w:val="00A25234"/>
    <w:rsid w:val="00A258C3"/>
    <w:rsid w:val="00A513FC"/>
    <w:rsid w:val="00A96565"/>
    <w:rsid w:val="00AC72C5"/>
    <w:rsid w:val="00AD2C06"/>
    <w:rsid w:val="00AD462B"/>
    <w:rsid w:val="00AE467C"/>
    <w:rsid w:val="00B34F58"/>
    <w:rsid w:val="00B37559"/>
    <w:rsid w:val="00B501AB"/>
    <w:rsid w:val="00B64B33"/>
    <w:rsid w:val="00B65F04"/>
    <w:rsid w:val="00BB072D"/>
    <w:rsid w:val="00BB1702"/>
    <w:rsid w:val="00BC3D71"/>
    <w:rsid w:val="00C16ED8"/>
    <w:rsid w:val="00C25D35"/>
    <w:rsid w:val="00C333C2"/>
    <w:rsid w:val="00C359A1"/>
    <w:rsid w:val="00C51CF5"/>
    <w:rsid w:val="00C80C2A"/>
    <w:rsid w:val="00C84CC9"/>
    <w:rsid w:val="00CA5675"/>
    <w:rsid w:val="00CE0836"/>
    <w:rsid w:val="00D268A2"/>
    <w:rsid w:val="00D30747"/>
    <w:rsid w:val="00D30BF1"/>
    <w:rsid w:val="00D670D0"/>
    <w:rsid w:val="00D97098"/>
    <w:rsid w:val="00EF360E"/>
    <w:rsid w:val="00EF720D"/>
    <w:rsid w:val="00F62FFD"/>
    <w:rsid w:val="00F866F4"/>
    <w:rsid w:val="00F97D24"/>
    <w:rsid w:val="00FD063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B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B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ob.it/documents/46180/46181/EBA_GL_2017_12_IT.zip/27f4acb3-be82-4bb2-b815-248806c4b2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0737-576F-4459-B12E-A14B90256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AB5D7-BA57-4BC0-8952-97134521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35A84-4AAE-4FB2-B82E-A9D325B1A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6DA8B3-BD1D-4713-A25A-B67847F7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Giuseppe Moltisanti</cp:lastModifiedBy>
  <cp:revision>2</cp:revision>
  <cp:lastPrinted>2019-11-21T13:52:00Z</cp:lastPrinted>
  <dcterms:created xsi:type="dcterms:W3CDTF">2019-12-23T15:49:00Z</dcterms:created>
  <dcterms:modified xsi:type="dcterms:W3CDTF">2019-12-23T15:49:00Z</dcterms:modified>
</cp:coreProperties>
</file>